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1811" w:rsidRPr="00864F7D" w:rsidRDefault="00754AF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bookmarkStart w:id="0" w:name="block-14429098"/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МИНИСТЕРСТВО ПРОСВЕЩЕНИЯ РОССИЙСКОЙ ФЕДЕРАЦИИ</w:t>
      </w:r>
    </w:p>
    <w:p w:rsidR="00DE1811" w:rsidRPr="00864F7D" w:rsidRDefault="00754AF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1" w:name="84b34cd1-8907-4be2-9654-5e4d7c979c34"/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Министерство образования и науки Республики Татарстан </w:t>
      </w:r>
      <w:bookmarkEnd w:id="1"/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‌‌ </w:t>
      </w:r>
    </w:p>
    <w:p w:rsidR="00DE1811" w:rsidRPr="00864F7D" w:rsidRDefault="00754AF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2" w:name="74d6ab55-f73b-48d7-ba78-c30f74a03786"/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Исполнительный комитет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Апастовского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муниципального района РТ</w:t>
      </w:r>
      <w:bookmarkEnd w:id="2"/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DE1811" w:rsidRPr="00864F7D" w:rsidRDefault="00754AF5">
      <w:pPr>
        <w:spacing w:after="0" w:line="408" w:lineRule="auto"/>
        <w:ind w:left="120"/>
        <w:jc w:val="center"/>
        <w:rPr>
          <w:sz w:val="24"/>
          <w:szCs w:val="24"/>
        </w:rPr>
      </w:pP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Апастовская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С</w:t>
      </w:r>
      <w:r w:rsidR="003E064A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Ш</w:t>
      </w:r>
    </w:p>
    <w:p w:rsidR="00DE1811" w:rsidRPr="00864F7D" w:rsidRDefault="00DE1811">
      <w:pPr>
        <w:spacing w:after="0"/>
        <w:ind w:left="120"/>
        <w:rPr>
          <w:sz w:val="24"/>
          <w:szCs w:val="24"/>
        </w:rPr>
      </w:pPr>
    </w:p>
    <w:p w:rsidR="00DE1811" w:rsidRPr="00864F7D" w:rsidRDefault="003E064A" w:rsidP="003E064A">
      <w:pPr>
        <w:spacing w:after="0"/>
        <w:jc w:val="center"/>
        <w:rPr>
          <w:sz w:val="24"/>
          <w:szCs w:val="24"/>
        </w:rPr>
      </w:pPr>
      <w:r w:rsidRPr="00EE6A69">
        <w:rPr>
          <w:noProof/>
          <w:sz w:val="24"/>
          <w:szCs w:val="24"/>
          <w:lang w:val="ru-RU" w:eastAsia="ru-RU"/>
        </w:rPr>
        <w:drawing>
          <wp:inline distT="0" distB="0" distL="0" distR="0">
            <wp:extent cx="5939083" cy="18453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989" cy="1847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1811" w:rsidRPr="007B40F6" w:rsidRDefault="00754AF5">
      <w:pPr>
        <w:spacing w:after="0"/>
        <w:ind w:left="120"/>
        <w:rPr>
          <w:sz w:val="24"/>
          <w:szCs w:val="24"/>
          <w:lang w:val="ru-RU"/>
        </w:rPr>
      </w:pPr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</w:p>
    <w:p w:rsidR="00DE1811" w:rsidRPr="007B40F6" w:rsidRDefault="00DE1811">
      <w:pPr>
        <w:spacing w:after="0"/>
        <w:ind w:left="120"/>
        <w:rPr>
          <w:sz w:val="24"/>
          <w:szCs w:val="24"/>
          <w:lang w:val="ru-RU"/>
        </w:rPr>
      </w:pPr>
    </w:p>
    <w:p w:rsidR="00DE1811" w:rsidRPr="007B40F6" w:rsidRDefault="00DE1811">
      <w:pPr>
        <w:spacing w:after="0"/>
        <w:ind w:left="120"/>
        <w:rPr>
          <w:sz w:val="24"/>
          <w:szCs w:val="24"/>
          <w:lang w:val="ru-RU"/>
        </w:rPr>
      </w:pPr>
    </w:p>
    <w:p w:rsidR="00DE1811" w:rsidRPr="007B40F6" w:rsidRDefault="00DE1811">
      <w:pPr>
        <w:spacing w:after="0"/>
        <w:ind w:left="120"/>
        <w:rPr>
          <w:sz w:val="24"/>
          <w:szCs w:val="24"/>
          <w:lang w:val="ru-RU"/>
        </w:rPr>
      </w:pPr>
    </w:p>
    <w:p w:rsidR="00DE1811" w:rsidRPr="007B40F6" w:rsidRDefault="00754AF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7B40F6">
        <w:rPr>
          <w:rFonts w:ascii="Times New Roman" w:hAnsi="Times New Roman"/>
          <w:b/>
          <w:color w:val="000000"/>
          <w:sz w:val="24"/>
          <w:szCs w:val="24"/>
          <w:lang w:val="ru-RU"/>
        </w:rPr>
        <w:t>РАБОЧАЯ ПРОГРАММА</w:t>
      </w:r>
    </w:p>
    <w:p w:rsidR="00DE1811" w:rsidRPr="007B40F6" w:rsidRDefault="00DE1811" w:rsidP="00331A7C">
      <w:pPr>
        <w:spacing w:after="0"/>
        <w:ind w:left="120"/>
        <w:rPr>
          <w:sz w:val="24"/>
          <w:szCs w:val="24"/>
          <w:lang w:val="ru-RU"/>
        </w:rPr>
      </w:pPr>
    </w:p>
    <w:p w:rsidR="00DE1811" w:rsidRPr="007B40F6" w:rsidRDefault="00754AF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7B40F6">
        <w:rPr>
          <w:rFonts w:ascii="Times New Roman" w:hAnsi="Times New Roman"/>
          <w:b/>
          <w:color w:val="000000"/>
          <w:sz w:val="24"/>
          <w:szCs w:val="24"/>
          <w:lang w:val="ru-RU"/>
        </w:rPr>
        <w:t>учебного предмета «Литература»</w:t>
      </w:r>
    </w:p>
    <w:p w:rsidR="00DE1811" w:rsidRPr="003E064A" w:rsidRDefault="00864F7D">
      <w:pPr>
        <w:spacing w:after="0" w:line="408" w:lineRule="auto"/>
        <w:ind w:left="120"/>
        <w:jc w:val="center"/>
        <w:rPr>
          <w:b/>
          <w:sz w:val="24"/>
          <w:szCs w:val="24"/>
          <w:lang w:val="ru-RU"/>
        </w:rPr>
      </w:pPr>
      <w:r w:rsidRPr="003E064A">
        <w:rPr>
          <w:rFonts w:ascii="Times New Roman" w:hAnsi="Times New Roman"/>
          <w:b/>
          <w:color w:val="000000"/>
          <w:sz w:val="24"/>
          <w:szCs w:val="24"/>
          <w:lang w:val="ru-RU"/>
        </w:rPr>
        <w:t>для обучающихся 5 класса</w:t>
      </w:r>
    </w:p>
    <w:p w:rsidR="00DE1811" w:rsidRPr="007B40F6" w:rsidRDefault="00DE181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DE1811" w:rsidRDefault="00DE181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3E064A" w:rsidRPr="007B40F6" w:rsidRDefault="003E064A">
      <w:pPr>
        <w:spacing w:after="0"/>
        <w:ind w:left="120"/>
        <w:jc w:val="center"/>
        <w:rPr>
          <w:sz w:val="24"/>
          <w:szCs w:val="24"/>
          <w:lang w:val="ru-RU"/>
        </w:rPr>
      </w:pPr>
      <w:bookmarkStart w:id="3" w:name="_GoBack"/>
      <w:bookmarkEnd w:id="3"/>
    </w:p>
    <w:p w:rsidR="003E064A" w:rsidRPr="00EE6A69" w:rsidRDefault="003E064A" w:rsidP="003E064A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Составитель: учитель русского языкаи литературы</w:t>
      </w:r>
    </w:p>
    <w:p w:rsidR="003E064A" w:rsidRPr="00EE6A69" w:rsidRDefault="003E064A" w:rsidP="003E064A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                                                высшей квалификационнойкатегории</w:t>
      </w:r>
    </w:p>
    <w:p w:rsidR="00DE1811" w:rsidRPr="007B40F6" w:rsidRDefault="00331A7C" w:rsidP="00331A7C">
      <w:pPr>
        <w:spacing w:after="0"/>
        <w:ind w:left="120"/>
        <w:jc w:val="right"/>
        <w:rPr>
          <w:sz w:val="24"/>
          <w:szCs w:val="24"/>
          <w:lang w:val="ru-RU"/>
        </w:rPr>
      </w:pPr>
      <w:proofErr w:type="spellStart"/>
      <w:r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>Валеева</w:t>
      </w:r>
      <w:proofErr w:type="spellEnd"/>
      <w:r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>Рамиля</w:t>
      </w:r>
      <w:proofErr w:type="spellEnd"/>
      <w:r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>Рамиловна</w:t>
      </w:r>
      <w:proofErr w:type="spellEnd"/>
    </w:p>
    <w:p w:rsidR="00DE1811" w:rsidRPr="007B40F6" w:rsidRDefault="00DE181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DE1811" w:rsidRPr="007B40F6" w:rsidRDefault="00DE181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DE1811" w:rsidRPr="007B40F6" w:rsidRDefault="00DE181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DE1811" w:rsidRDefault="00DE1811" w:rsidP="00864F7D">
      <w:pPr>
        <w:spacing w:after="0"/>
        <w:rPr>
          <w:sz w:val="24"/>
          <w:szCs w:val="24"/>
          <w:lang w:val="ru-RU"/>
        </w:rPr>
      </w:pPr>
    </w:p>
    <w:p w:rsidR="00331A7C" w:rsidRDefault="00331A7C" w:rsidP="00864F7D">
      <w:pPr>
        <w:spacing w:after="0"/>
        <w:rPr>
          <w:sz w:val="24"/>
          <w:szCs w:val="24"/>
          <w:lang w:val="ru-RU"/>
        </w:rPr>
      </w:pPr>
    </w:p>
    <w:p w:rsidR="00331A7C" w:rsidRPr="00864F7D" w:rsidRDefault="00331A7C" w:rsidP="00864F7D">
      <w:pPr>
        <w:spacing w:after="0"/>
        <w:rPr>
          <w:sz w:val="24"/>
          <w:szCs w:val="24"/>
          <w:lang w:val="ru-RU"/>
        </w:rPr>
      </w:pPr>
    </w:p>
    <w:p w:rsidR="00DE1811" w:rsidRPr="007B40F6" w:rsidRDefault="00DE181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DE1811" w:rsidRPr="007B40F6" w:rsidRDefault="00DE181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DE1811" w:rsidRPr="007B40F6" w:rsidRDefault="00754AF5">
      <w:pPr>
        <w:spacing w:after="0"/>
        <w:ind w:left="120"/>
        <w:jc w:val="center"/>
        <w:rPr>
          <w:sz w:val="24"/>
          <w:szCs w:val="24"/>
          <w:lang w:val="ru-RU"/>
        </w:rPr>
      </w:pPr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bookmarkStart w:id="4" w:name="5ce1acce-c3fd-49bf-9494-1e3d1db3054e"/>
      <w:proofErr w:type="spellStart"/>
      <w:r w:rsidRPr="007B40F6">
        <w:rPr>
          <w:rFonts w:ascii="Times New Roman" w:hAnsi="Times New Roman"/>
          <w:b/>
          <w:color w:val="000000"/>
          <w:sz w:val="24"/>
          <w:szCs w:val="24"/>
          <w:lang w:val="ru-RU"/>
        </w:rPr>
        <w:t>пгт</w:t>
      </w:r>
      <w:proofErr w:type="spellEnd"/>
      <w:r w:rsidRPr="007B40F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Апастово</w:t>
      </w:r>
      <w:bookmarkEnd w:id="4"/>
      <w:r w:rsidRPr="007B40F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 </w:t>
      </w:r>
      <w:bookmarkStart w:id="5" w:name="f687a116-da41-41a9-8c31-63d3ecc684a2"/>
      <w:r w:rsidRPr="007B40F6">
        <w:rPr>
          <w:rFonts w:ascii="Times New Roman" w:hAnsi="Times New Roman"/>
          <w:b/>
          <w:color w:val="000000"/>
          <w:sz w:val="24"/>
          <w:szCs w:val="24"/>
          <w:lang w:val="ru-RU"/>
        </w:rPr>
        <w:t>2023 г.</w:t>
      </w:r>
      <w:bookmarkEnd w:id="5"/>
      <w:r w:rsidRPr="007B40F6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DE1811" w:rsidRPr="007B40F6" w:rsidRDefault="00DE1811">
      <w:pPr>
        <w:spacing w:after="0"/>
        <w:ind w:left="120"/>
        <w:rPr>
          <w:lang w:val="ru-RU"/>
        </w:rPr>
      </w:pPr>
    </w:p>
    <w:p w:rsidR="007B40F6" w:rsidRPr="007B40F6" w:rsidRDefault="007B40F6" w:rsidP="007B40F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bookmarkStart w:id="6" w:name="block-14429099"/>
      <w:r w:rsidRPr="007B40F6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ПОЯСНИТЕЛЬНАЯ ЗАПИСКА</w:t>
      </w:r>
    </w:p>
    <w:p w:rsidR="007B40F6" w:rsidRPr="007B40F6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образования, представленных в Федеральном государственном образовательном стандарте основного общего образования (Приказ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Минпросвещения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России от 31.05.2021 г. № 287, зарегистрирован Министерством юстиции Российской Федерации 05.07.2021 г., рег. номер – 64101) (далее – ФГОС ООО), а также федеральной </w:t>
      </w:r>
      <w:r w:rsidRPr="00864F7D">
        <w:rPr>
          <w:rFonts w:ascii="Times New Roman" w:hAnsi="Times New Roman"/>
          <w:color w:val="333333"/>
          <w:sz w:val="24"/>
          <w:szCs w:val="24"/>
          <w:lang w:val="ru-RU"/>
        </w:rPr>
        <w:t xml:space="preserve">рабочей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программы воспитания, с учётом Концепции преподавания русского языка и литературы в Российской Федерации (утверждённой распоряжением Правительства Российской Федерации от 9 апреля 2016 г. № 637-р). 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ОБЩАЯ ХАРАКТЕРИСТИКА </w:t>
      </w:r>
      <w:r w:rsidRPr="00864F7D">
        <w:rPr>
          <w:rFonts w:ascii="Times New Roman" w:hAnsi="Times New Roman"/>
          <w:b/>
          <w:color w:val="333333"/>
          <w:sz w:val="24"/>
          <w:szCs w:val="24"/>
          <w:lang w:val="ru-RU"/>
        </w:rPr>
        <w:t>УЧЕБНОГО ПРЕДМЕТА «ЛИТЕРАТУРА»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Учебный предмет «Литература» в наибольшей степени способствует формированию духовного облика и нравственных ориентиров молодого поколения, так как занимает ведущее место в эмоциональном, интеллектуальном и эстетическом развитии обучающихся, в становлении основ их миропонимания и национального самосознания.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Особенности литературы как учебного предмета связаны с тем, что литературные произведения являются феноменом культуры: в них заключено эстетическое освоение мира, а богатство и многообразие человеческого бытия выражено в художественных образах, которые содержат в себе потенциал воздействия на читателей и приобщают их к нравственно-эстетическим ценностям, как национальным, так и общечеловеческим.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Основу содержания литературного образования составляют чтение и изучение выдающихся художественных произведений русской и мировой литературы, что способствует постижению таких нравственных категорий, как добро, справедливость, честь, патриотизм, гуманизм, дом, семья. Целостное восприятие и понимание художественного произведения, его анализ и интерпретация возможны лишь при соответствующей эмоционально-эстетической реакции читателя, которая зависит от возрастных особенностей школьников, их психического и литературного развития, жизненного и читательского опыта.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Полноценное литературное образование на уровне основного общего образования невозможно без учёта преемственности с учебным предметом "литературное чтение" на уровне начального общего образования,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межпредметных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связей с русским языком, учебным предметом "История" и учебными предметами предметной области "Искусство", что способствует развитию речи, историзма мышления, художественного вкуса, формированию эстетического отношения к окружающему миру и его воплощения в творческих работах различных жанров.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В рабочей программе учтены все этапы российского историко-литературного процесса (от фольклора до новейшей русской литературы) и представлены разделы, касающиеся отечественной и зарубежной литературы.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обучения. 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Default="007B40F6" w:rsidP="007B40F6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ЦЕЛИ ИЗУЧЕНИЯ </w:t>
      </w:r>
      <w:r w:rsidRPr="00864F7D">
        <w:rPr>
          <w:rFonts w:ascii="Times New Roman" w:hAnsi="Times New Roman"/>
          <w:b/>
          <w:color w:val="333333"/>
          <w:sz w:val="24"/>
          <w:szCs w:val="24"/>
          <w:lang w:val="ru-RU"/>
        </w:rPr>
        <w:t>УЧЕБНОГО ПРЕДМЕТА «ЛИТЕРАТУРА»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Цели изучения предмета «Литература» в основной школе состоят в формировании у обучающихся потребности в качественном чтении, культуры читательского восприятия, понимания литературных текстов и создания собственных устных и письменных высказываний; в развитии чувства причастности к отечественной культуре и уважения к другим культурам, аксиологической сферы личности на основе высоких духовно-нравственных идеалов, воплощённых в отечественной и зарубежной литературе. Достижение указанных целей возможно при решении учебных задач, которые постепенно усложняются от 5 к 9 классу.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Задачи, связанные с пониманием литературы как одной из основных национально-культурных ценностей народа, как особого способа познания жизни, с обеспечением культурной самоидентификации, осознанием коммуникативно-эстетических возможностей родного языка на основе изучения выдающихся произведений отечественной культуры, культуры своего народа, мировой культуры, состоят в приобщении школьников к наследию отечественной и зарубежной классической литературы и лучшим образцам современной литературы; воспитании уважения к отечественной классике как высочайшему достижению национальной культуры, способствующей воспитанию патриотизма, формированию национально-культурной идентичности и способности к диалогу культур; освоению духовного опыта человечества, национальных и общечеловеческих культурных традиций и ценностей; формированию гуманистического мировоззрения.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Задачи, связанные с осознанием значимости чтения и изучения литературы для дальнейшего развития обучающихся, с формированием их потребности в систематическом чтении как средстве познания мира и себя в этом мире, с гармонизацией отношений человека и общества, ориентированы на воспитание и развитие мотивации к чтению художественных произведений, как изучаемых на уроках, так и прочитанных самостоятельно, что способствует накоплению позитивного опыта освоения литературных произведений, в том числе в процессе участия в различных мероприятиях, посвящённых литературе, чтению, книжной культуре.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Задачи, связанные с воспитанием квалифицированного читателя, обладающего эстетическим вкусом, с формированием умений воспринимать, анализировать, критически оценивать и интерпретировать прочитанное, направлены на формирование у школьников системы знаний о литературе как искусстве слова, в том числе основных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теоретико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и историко-литературных знаний, необходимых для понимания, анализа и интерпретации художественных произведений, умения воспринимать их в историко-культурном контексте, сопоставлять с произведениями других видов искусства; развитие читательских умений, творческих способностей, эстетического вкуса. Эти задачи направлены на развитие умения выявлять проблематику произведений и их художественные особенности, комментировать авторскую позицию и выражать собственное отношение к прочитанному; воспринимать тексты художественных произведений в единстве формы и содержания, реализуя возможность их неоднозначного толкования в рамках достоверных интерпретаций; сопоставлять и сравнивать художественные произведения, их фрагменты, образы и проблемы как между собой, так и с произведениями других искусств; формировать представления о специфике литературы в ряду других искусств и об историко-литературном процессе; развивать умения поиска необходимой информации с использованием различных источников, владеть навыками их критической оценки.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Задачи, связанные с осознанием обучающимися коммуникативно-эстетических возможностей языка на основе изучения выдающихся произведений отечественной культуры, культуры своего народа, мировой культуры,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высказываний, редактировать их, а также выразительно читать произведения, в том числе наизусть, владеть различными видами пересказа, участвовать в учебном диалоге, адекватно воспринимая чужую точку зрения и аргументированно отстаивая свою. 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МЕСТО УЧЕБНОГО ПРЕДМЕТА «ЛИТЕРАТУРА» В УЧЕБНОМ ПЛАНЕ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 5, 6, 9 классах на изучение предмета отводится 3 часа в неделю, в 7 и 8 классах – 2 часа в неделю. Суммарно изучение литературы в основной школе по программам основного общего образования рассчитано на 442 часа.</w:t>
      </w:r>
    </w:p>
    <w:p w:rsidR="007B40F6" w:rsidRPr="00864F7D" w:rsidRDefault="007B40F6" w:rsidP="007B40F6">
      <w:pPr>
        <w:rPr>
          <w:sz w:val="24"/>
          <w:szCs w:val="24"/>
          <w:lang w:val="ru-RU"/>
        </w:rPr>
        <w:sectPr w:rsidR="007B40F6" w:rsidRPr="00864F7D">
          <w:pgSz w:w="11906" w:h="16383"/>
          <w:pgMar w:top="1134" w:right="850" w:bottom="1134" w:left="1701" w:header="720" w:footer="720" w:gutter="0"/>
          <w:cols w:space="720"/>
        </w:sectPr>
      </w:pPr>
    </w:p>
    <w:p w:rsidR="007B40F6" w:rsidRPr="00864F7D" w:rsidRDefault="007B40F6" w:rsidP="007B40F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bookmarkStart w:id="7" w:name="block-14429100"/>
      <w:bookmarkEnd w:id="6"/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СОДЕРЖАНИЕ УЧЕБНОГО ПРЕДМЕТА</w:t>
      </w:r>
    </w:p>
    <w:p w:rsidR="007B40F6" w:rsidRPr="00864F7D" w:rsidRDefault="007B40F6" w:rsidP="007B40F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5 КЛАСС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Мифология.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Мифы народов России и мира.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Фольклор.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Малые жанры: пословицы, поговорки, загадки. Сказки народов России и народов мира ‌</w:t>
      </w:r>
      <w:bookmarkStart w:id="8" w:name="8038850c-b985-4899-8396-05ec2b5ebddc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(не менее трёх).</w:t>
      </w:r>
      <w:bookmarkEnd w:id="8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Литература первой половины 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XIX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века И. А. Крылов.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Басни ‌</w:t>
      </w:r>
      <w:bookmarkStart w:id="9" w:name="f1cdb435-b3ac-4333-9983-9795e004a0c2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(три по выбору). Например, «Волк на псарне», «Листы и Корни», «Свинья под Дубом», «Квартет», «Осёл и Соловей», «Ворона и Лисица».</w:t>
      </w:r>
      <w:bookmarkEnd w:id="9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А. С. Пушкин.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Стихотворения ‌</w:t>
      </w:r>
      <w:bookmarkStart w:id="10" w:name="b8731a29-438b-4b6a-a37d-ff778ded575a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(не менее трёх). «Зимнее утро», «Зимний вечер», «Няне» и др.</w:t>
      </w:r>
      <w:bookmarkEnd w:id="10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«Сказка о мёртвой царевне и о семи богатырях».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М. Ю. Лермонтов.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Стихотворение «Бородино».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Н. В. Гоголь.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Повесть «Ночь перед Рождеством» из сборника «Вечера на хуторе близ Диканьки».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Литература второй половины 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XIX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века.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И. С. Тургенев.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Рассказ «Муму».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Н. А. Некрасов.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Стихотворения ‌</w:t>
      </w:r>
      <w:bookmarkStart w:id="11" w:name="1d4fde75-5a86-4cea-90d5-aae01314b835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(не менее двух). «Крестьянские дети», «Школьник» и др.</w:t>
      </w:r>
      <w:bookmarkEnd w:id="11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 Поэма «Мороз, Красный нос» (фрагмент).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Л. Н. Толстой.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Рассказ «Кавказский пленник».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Литература 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XIX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–ХХ веков.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Стихотворения отечественных поэтов 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XIX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–ХХ веков о родной природе и о связи человека с Родиной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12" w:name="3c5dcffd-8a26-4103-9932-75cd7a8dd3e4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(не менее пяти стихотворений трёх поэтов). Например, стихотворения А.К.Толстого, Ф. И. Тютчева, А. А. Фета, И. А. Бунина, А. А. Блока, С. А. Есенина, Н. М. Рубцова, Ю. П. Кузнецова.</w:t>
      </w:r>
      <w:bookmarkEnd w:id="12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Юмористические рассказы отечественных писателей 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XIX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– 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XX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веков.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А. П. Чехов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13" w:name="dbfddf02-0071-45b9-8d3c-fa1cc17b4b15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(два рассказа по выбору). Например, «Лошадиная фамилия», «Мальчики», «Хирургия» и др.</w:t>
      </w:r>
      <w:bookmarkEnd w:id="13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М. М. Зощенко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14" w:name="90913393-50df-412f-ac1a-f5af225a368e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(два рассказа по выбору). Например, «Галоша», «Лёля и Минька», «Ёлка», «Золотые слова», «Встреча» и др.</w:t>
      </w:r>
      <w:bookmarkEnd w:id="14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Произведения отечественной литературы о природе и животных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‌</w:t>
      </w:r>
      <w:bookmarkStart w:id="15" w:name="aec23ce7-13ed-416b-91bb-298806d5c90e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(не менее двух). Например, А. И. Куприна, М. М. Пришвина, К. Г. Паустовского.</w:t>
      </w:r>
      <w:bookmarkEnd w:id="15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А. П. Платонов.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Рассказы ‌</w:t>
      </w:r>
      <w:bookmarkStart w:id="16" w:name="cfa39edd-5597-42b5-b07f-489d84e47a94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(один по выбору). Например, «Корова», «Никита» и др.</w:t>
      </w:r>
      <w:bookmarkEnd w:id="16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В. П. Астафьев.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Рассказ «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Васюткино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озеро».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Литература 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XX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–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XXI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веков.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Произведения отечественной литературы на тему «Человек на войне»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‌</w:t>
      </w:r>
      <w:bookmarkStart w:id="17" w:name="35dcef7b-869c-4626-b557-2b2839912c37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(не менее двух). Например, Л. А. Кассиль. «Дорогие мои мальчишки»; Ю. Я. Яковлев. «Девочки с Васильевского острова»; В. П. Катаев. «Сын полка», К.М.Симонов «Сын артиллериста» и др.</w:t>
      </w:r>
      <w:bookmarkEnd w:id="17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Произведения отечественных писателей 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XIX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–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XXI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веков на тему детства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‌</w:t>
      </w:r>
      <w:bookmarkStart w:id="18" w:name="a5fd8ebc-c46e-41fa-818f-2757c5fc34d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(не менее двух). Например, произведения В. Г. Короленко, В. П. Катаева, В. П. Крапивина, Ю. П. Казакова, А. Г. Алексина, В. П. Астафьева, В. К.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Железникова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, Ю. Я. Яковлева, Ю. И. Коваля, А. А.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Гиваргизова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, М. С.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Аромштам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, Н. Ю.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Абгарян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.</w:t>
      </w:r>
      <w:bookmarkEnd w:id="18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Произведения приключенческого жанра отечественных писателей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19" w:name="0447e246-04d6-4654-9850-bc46c641eafe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(одно по выбору). Например, К. Булычёв. «Девочка, с которой ничего не случится», «Миллион приключений» и др. (главы по выбору).</w:t>
      </w:r>
      <w:bookmarkEnd w:id="19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7B40F6" w:rsidRPr="007B40F6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Литература народов Российской Федерации. Стихотворения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20" w:name="e8c5701d-d8b6-4159-b2e0-3a6ac9c7dd15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(одно по выбору). Например, Р. Г. Гамзатов. </w:t>
      </w:r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«Песня соловья»; М. Карим. «Эту песню мать мне пела».</w:t>
      </w:r>
      <w:bookmarkEnd w:id="20"/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Зарубежная литература.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Х. К. Андерсен.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Сказки ‌</w:t>
      </w:r>
      <w:bookmarkStart w:id="21" w:name="2ca66737-c580-4ac4-a5b2-7f657ef38e3a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(одна по выбору). Например, «Снежная королева», «Соловей» и др.</w:t>
      </w:r>
      <w:bookmarkEnd w:id="21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7B40F6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Зарубежная сказочная проза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‌</w:t>
      </w:r>
      <w:bookmarkStart w:id="22" w:name="fd694784-5635-4214-94a4-c12d0a30d199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(одно произведение по выбору). Например, Л. Кэрролл. «Алиса в Стране Чудес» (главы по выбору), Дж. Р. Р.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Толкин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. </w:t>
      </w:r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«</w:t>
      </w:r>
      <w:proofErr w:type="spellStart"/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Хоббит</w:t>
      </w:r>
      <w:proofErr w:type="spellEnd"/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, или</w:t>
      </w:r>
      <w:proofErr w:type="gramStart"/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 xml:space="preserve"> Т</w:t>
      </w:r>
      <w:proofErr w:type="gramEnd"/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уда и обратно» (главы по выбору).</w:t>
      </w:r>
      <w:bookmarkEnd w:id="22"/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Зарубежная проза о детях и подростках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23" w:name="b40b601e-d0c3-4299-89d0-394ad0dce0c8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(два произведения по выбору). Например, М. Твен. «Приключения Тома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Сойера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» (главы по выбору); Дж. Лондон. «Сказание о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Кише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»; Р.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Брэдбери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. Рассказы. Например, «Каникулы», «Звук бегущих ног», «Зелёное утро» и др.</w:t>
      </w:r>
      <w:bookmarkEnd w:id="23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Зарубежная приключенческая проза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24" w:name="103698ad-506d-4d05-bb28-79e90ac8cd6a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(два произведения по выбору). Например, Р. Л. Стивенсон. «Остров сокровищ», «Чёрная стрела» и др.</w:t>
      </w:r>
      <w:bookmarkEnd w:id="24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Зарубежная проза о животных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25" w:name="8a53c771-ce41-4f85-8a47-a227160dd957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(одно-два произведения по выбору). Э. Сетон-Томпсон. «Королевская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аналостанка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»; Дж. Даррелл. «Говорящий свёрток»; Дж. Лондон. «Белый клык»; Дж. Р. Киплинг. «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Маугли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», «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Рикки-Тикки-Тави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» и др.</w:t>
      </w:r>
      <w:bookmarkEnd w:id="25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bookmarkEnd w:id="7"/>
    <w:p w:rsidR="007B40F6" w:rsidRPr="00864F7D" w:rsidRDefault="007B40F6" w:rsidP="007B40F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ПЛАНИРУЕМЫЕ ОБРАЗОВАТЕЛЬНЫЕ РЕЗУЛЬТАТЫ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Изучение литературы в основной школе направлено на достижение обучающимися следующих личностных,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метапредметных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и предметных результатов освоения учебного предмета.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ЛИЧНОСТНЫЕ РЕЗУЛЬТАТЫ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отражёнными в произведениях русской литературы,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деятельности, в том числе в части: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Гражданскоговоспитания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готовность к выполнению обязанностей гражданина и реализации его прав, уважение прав, свобод и законных интересов других людей; 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произведениях;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неприятие любых форм экстремизма, дискриминации;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понимание роли различных социальных институтов в жизни человека;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в том числе с опорой на примеры из литературы;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представление о способах противодействия коррупции;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готовность к разнообразной совместной деятельности, стремление к взаимопониманию и взаимопомощи, в том числе с опорой на примеры из литературы;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активное участие в школьном самоуправлении;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готовность к участию в гуманитарной деятельности (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волонтерство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; помощь людям, нуждающимся в ней).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Патриотическоговоспитания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осознание российской гражданской идентичности в поликультурном и многоконфессиональном обществе, проявление интереса к познанию родного языка, истории, культуры Российской Федерации, своего края, народов России в контексте изучения произведений русской и зарубежной литературы, а также литератур народов РФ;</w:t>
      </w:r>
    </w:p>
    <w:p w:rsidR="007B40F6" w:rsidRPr="00864F7D" w:rsidRDefault="007B40F6" w:rsidP="007B40F6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ценностное отношение к достижениям своей Родины – России, к науке, искусству, спорту, технологиям, боевым подвигам и трудовым достижениям народа, в том числе отражённым в художественных произведениях;</w:t>
      </w:r>
    </w:p>
    <w:p w:rsidR="007B40F6" w:rsidRPr="00864F7D" w:rsidRDefault="007B40F6" w:rsidP="007B40F6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стране, обращая внимание на их воплощение в литературе.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Духовно-нравственноговоспитания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ориентация на моральные ценности и нормы в ситуациях нравственного выбора с оценкой поведения и поступков персонажей литературных произведений;</w:t>
      </w:r>
    </w:p>
    <w:p w:rsidR="007B40F6" w:rsidRPr="00864F7D" w:rsidRDefault="007B40F6" w:rsidP="007B40F6">
      <w:pPr>
        <w:numPr>
          <w:ilvl w:val="0"/>
          <w:numId w:val="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готовность оценивать своё поведение и поступки, а также поведение и поступки других людей с позиции нравственных и правовых норм с учётом осознания последствий поступков;</w:t>
      </w:r>
    </w:p>
    <w:p w:rsidR="007B40F6" w:rsidRPr="00864F7D" w:rsidRDefault="007B40F6" w:rsidP="007B40F6">
      <w:pPr>
        <w:numPr>
          <w:ilvl w:val="0"/>
          <w:numId w:val="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активное неприятие асоциальных поступков, свобода и ответственность личности в условиях индивидуального и общественного пространства.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Эстетическоговоспитания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в том числе изучаемых литературных произведений;</w:t>
      </w:r>
    </w:p>
    <w:p w:rsidR="007B40F6" w:rsidRPr="00864F7D" w:rsidRDefault="007B40F6" w:rsidP="007B40F6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осознание важности художественной литературы и культуры как средства коммуникации и самовыражения;</w:t>
      </w:r>
    </w:p>
    <w:p w:rsidR="007B40F6" w:rsidRPr="00864F7D" w:rsidRDefault="007B40F6" w:rsidP="007B40F6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понимание ценности отечественного и мирового искусства, роли этнических культурных традиций и народного творчества; </w:t>
      </w:r>
    </w:p>
    <w:p w:rsidR="007B40F6" w:rsidRPr="00864F7D" w:rsidRDefault="007B40F6" w:rsidP="007B40F6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стремление к самовыражению в разных видах искусства.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7B40F6" w:rsidRPr="00864F7D" w:rsidRDefault="007B40F6" w:rsidP="007B40F6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осознание ценности жизни с опорой на собственный жизненный и читательский опыт; </w:t>
      </w:r>
    </w:p>
    <w:p w:rsidR="007B40F6" w:rsidRPr="00864F7D" w:rsidRDefault="007B40F6" w:rsidP="007B40F6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ответственное отношение к своему здоровью и установка на здоровый образ жизни (здоровое питание, соблюдение гигиенических правил, сбалансированный режим занятий и отдыха, регулярная физическая активность); </w:t>
      </w:r>
    </w:p>
    <w:p w:rsidR="007B40F6" w:rsidRPr="00864F7D" w:rsidRDefault="007B40F6" w:rsidP="007B40F6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интернет-среде в процессе школьного литературного образования; </w:t>
      </w:r>
    </w:p>
    <w:p w:rsidR="007B40F6" w:rsidRPr="00864F7D" w:rsidRDefault="007B40F6" w:rsidP="007B40F6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7B40F6" w:rsidRPr="00864F7D" w:rsidRDefault="007B40F6" w:rsidP="007B40F6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умение принимать себя и других, не осуждая;</w:t>
      </w:r>
    </w:p>
    <w:p w:rsidR="007B40F6" w:rsidRPr="00864F7D" w:rsidRDefault="007B40F6" w:rsidP="007B40F6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умение осознавать эмоциональное состояние себя и других, опираясь на примеры из литературных произведений;</w:t>
      </w:r>
    </w:p>
    <w:p w:rsidR="007B40F6" w:rsidRPr="00864F7D" w:rsidRDefault="007B40F6" w:rsidP="007B40F6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уметь управлять собственным эмоциональным состоянием;</w:t>
      </w:r>
    </w:p>
    <w:p w:rsidR="007B40F6" w:rsidRPr="00864F7D" w:rsidRDefault="007B40F6" w:rsidP="007B40F6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сформированность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навыка рефлексии, признание своего права на ошибку и такого же права другого человека с оценкой поступков литературных героев.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Трудовоговоспитания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 </w:t>
      </w:r>
    </w:p>
    <w:p w:rsidR="007B40F6" w:rsidRPr="00864F7D" w:rsidRDefault="007B40F6" w:rsidP="007B40F6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интерес к практическому изучению профессий и труда различного рода, в том числе на основе применения изучаемого предметного знания и знакомства с деятельностью героев на страницах литературных произведений; </w:t>
      </w:r>
    </w:p>
    <w:p w:rsidR="007B40F6" w:rsidRPr="00864F7D" w:rsidRDefault="007B40F6" w:rsidP="007B40F6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осознание важности обучения на протяжении всей жизни для успешной профессиональной деятельности и развитие необходимых умений для этого; </w:t>
      </w:r>
    </w:p>
    <w:p w:rsidR="007B40F6" w:rsidRPr="00864F7D" w:rsidRDefault="007B40F6" w:rsidP="007B40F6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готовность адаптироваться в профессиональной среде; </w:t>
      </w:r>
    </w:p>
    <w:p w:rsidR="007B40F6" w:rsidRPr="00864F7D" w:rsidRDefault="007B40F6" w:rsidP="007B40F6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уважение к труду и результатам трудовой деятельности, в том числе при изучении произведений русского фольклора и литературы; </w:t>
      </w:r>
    </w:p>
    <w:p w:rsidR="007B40F6" w:rsidRPr="00864F7D" w:rsidRDefault="007B40F6" w:rsidP="007B40F6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осознанный выбор и построение индивидуальной траектории образования и жизненных планов с учетом личных и общественных интересов и потребностей.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Экологическоговоспитания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 </w:t>
      </w:r>
    </w:p>
    <w:p w:rsidR="007B40F6" w:rsidRPr="00864F7D" w:rsidRDefault="007B40F6" w:rsidP="007B40F6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повышение уровня экологической культуры, осознание глобального характера экологических проблем и путей их решения; </w:t>
      </w:r>
    </w:p>
    <w:p w:rsidR="007B40F6" w:rsidRPr="00864F7D" w:rsidRDefault="007B40F6" w:rsidP="007B40F6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проблемы; </w:t>
      </w:r>
    </w:p>
    <w:p w:rsidR="007B40F6" w:rsidRPr="00864F7D" w:rsidRDefault="007B40F6" w:rsidP="007B40F6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осознание своей роли как гражданина и потребителя в условиях взаимосвязи природной, технологической и социальной сред; </w:t>
      </w:r>
    </w:p>
    <w:p w:rsidR="007B40F6" w:rsidRPr="00864F7D" w:rsidRDefault="007B40F6" w:rsidP="007B40F6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готовность к участию в практической деятельности экологической направленности.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Ценностинаучногопознания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 с опорой на изученные и самостоятельно прочитанные литературные произведения; </w:t>
      </w:r>
    </w:p>
    <w:p w:rsidR="007B40F6" w:rsidRPr="00864F7D" w:rsidRDefault="007B40F6" w:rsidP="007B40F6">
      <w:pPr>
        <w:numPr>
          <w:ilvl w:val="0"/>
          <w:numId w:val="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овладение языковой и читательской культурой как средством познания мира; </w:t>
      </w:r>
    </w:p>
    <w:p w:rsidR="007B40F6" w:rsidRPr="00864F7D" w:rsidRDefault="007B40F6" w:rsidP="007B40F6">
      <w:pPr>
        <w:numPr>
          <w:ilvl w:val="0"/>
          <w:numId w:val="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овладение основными навыками исследовательской деятельности с учётом специфики школьного литературного образования; </w:t>
      </w:r>
    </w:p>
    <w:p w:rsidR="007B40F6" w:rsidRPr="00864F7D" w:rsidRDefault="007B40F6" w:rsidP="007B40F6">
      <w:pPr>
        <w:numPr>
          <w:ilvl w:val="0"/>
          <w:numId w:val="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установка на осмысление опыта, наблюдений, поступков и стремление совершенствовать пути достижения индивидуального и коллективного благополучия.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Личностные результаты, обеспечивающие адаптацию обучающегося к изменяющимся условиям социальной и природной среды: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изучение и оценка социальных ролей персонажей литературных произведений;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потребность во взаимодействии в условиях неопределённости, открытость опыту и знаниям других;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в действии в условиях неопределенности, повышение уровня своей компетентности через практическую деятельность, в том числе умение учиться у других людей, осознавать в совместной деятельности новые знания, навыки и компетенции из опыта других;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в выявлении и связывании образов, необходимость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умение оперировать основными понятиями, терминами и представлениями в области концепции устойчивого развития;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анализировать и выявлять взаимосвязи природы, общества и экономики;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оценивать свои действия с учётом влияния на окружающую среду, достижений целей и преодоления вызовов, возможных глобальных последствий;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способность осознавать стрессовую ситуацию, оценивать происходящие изменения и их последствия, опираясь на жизненный и читательский опыт;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воспринимать стрессовую ситуацию как вызов, требующий контрмер;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оценивать ситуацию стресса, корректировать принимаемые решения и действия;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формулировать и оценивать риски и последствия, формировать опыт, уметь находить позитивное в произошедшей ситуации;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быть готовым действовать в отсутствии гарантий успеха.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МЕТАПРЕДМЕТНЫЕ РЕЗУЛЬТАТЫ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К концу обучения у обучающегося формируются следующие универсальные учебные действия.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Универсальные учебные познавательные действия: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1) Базовые логические действия: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выявлять и характеризовать существенные признаки объектов (художественных и учебных текстов, литературных героев и др.) и явлений (литературных направлений, этапов историко-литературного процесса);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устанавливать существенный признак классификации и классифицировать литературные объекты по существенному признаку, устанавливать основания для их обобщения и сравнения, определять критерии проводимого анализа;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 учётом предложенной задачи выявлять закономерности и противоречия в рассматриваемых литературных фактах и наблюдениях над текстом;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предлагать критерии для выявления закономерностей и противоречий с учётом учебной задачи;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выявлять дефициты информации, данных, необходимых для решения поставленной учебной задачи;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выявлять причинно-следственные связи при изучении литературных явлений и процессов;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делать выводы с использованием дедуктивных и индуктивных умозаключений, умозаключений по аналогии;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формулировать гипотезы об их взаимосвязях;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способ решения учебной задачи при работе с разными типами текстов (сравнивать несколько вариантов решения, выбирать наиболее подходящий с учётом самостоятельно выделенных критериев).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2)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Базовыеисследовательскиедействия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формулировать вопросы, фиксирующие разрыв между реальным и желательным состоянием ситуации, объекта, и самостоятельно устанавливать искомое и данное;</w:t>
      </w:r>
    </w:p>
    <w:p w:rsidR="007B40F6" w:rsidRPr="00864F7D" w:rsidRDefault="007B40F6" w:rsidP="007B40F6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использовать вопросы как исследовательский инструмент познания в литературном образовании;</w:t>
      </w:r>
    </w:p>
    <w:p w:rsidR="007B40F6" w:rsidRPr="00864F7D" w:rsidRDefault="007B40F6" w:rsidP="007B40F6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формировать гипотезу об истинности собственных суждений и суждений других, аргументировать свою позицию, мнение</w:t>
      </w:r>
    </w:p>
    <w:p w:rsidR="007B40F6" w:rsidRPr="00864F7D" w:rsidRDefault="007B40F6" w:rsidP="007B40F6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проводить по самостоятельно составленному плану небольшое исследование по установлению особенностей литературного объекта изучения, причинно-следственных связей и зависимостей объектов между собой;</w:t>
      </w:r>
    </w:p>
    <w:p w:rsidR="007B40F6" w:rsidRPr="00864F7D" w:rsidRDefault="007B40F6" w:rsidP="007B40F6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оценивать на применимость и достоверность информацию, полученную в ходе исследования (эксперимента);</w:t>
      </w:r>
    </w:p>
    <w:p w:rsidR="007B40F6" w:rsidRPr="00864F7D" w:rsidRDefault="007B40F6" w:rsidP="007B40F6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формулировать обобщения и выводы по результатам проведённого наблюдения, опыта, исследования;</w:t>
      </w:r>
    </w:p>
    <w:p w:rsidR="007B40F6" w:rsidRPr="00864F7D" w:rsidRDefault="007B40F6" w:rsidP="007B40F6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владеть инструментами оценки достоверности полученных выводов и обобщений;</w:t>
      </w:r>
    </w:p>
    <w:p w:rsidR="007B40F6" w:rsidRPr="00864F7D" w:rsidRDefault="007B40F6" w:rsidP="007B40F6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прогнозировать возможное дальнейшее развитие событий и их последствия в аналогичных или сходных ситуациях, а также выдвигать предположения об их развитии в новых условиях и контекстах, в том числе в литературных произведениях.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3)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Работа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с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информацией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применять различные методы,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критериев;</w:t>
      </w:r>
    </w:p>
    <w:p w:rsidR="007B40F6" w:rsidRPr="00864F7D" w:rsidRDefault="007B40F6" w:rsidP="007B40F6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выбирать, анализировать, систематизировать и интерпретировать литературную и другую информацию различных видов и форм представления;</w:t>
      </w:r>
    </w:p>
    <w:p w:rsidR="007B40F6" w:rsidRPr="00864F7D" w:rsidRDefault="007B40F6" w:rsidP="007B40F6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7B40F6" w:rsidRPr="00864F7D" w:rsidRDefault="007B40F6" w:rsidP="007B40F6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схемами, диаграммами, иной графикой и их комбинациями;</w:t>
      </w:r>
    </w:p>
    <w:p w:rsidR="007B40F6" w:rsidRPr="00864F7D" w:rsidRDefault="007B40F6" w:rsidP="007B40F6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оценивать надёжность литературной и другой информации по критериям, предложенным учителем или сформулированным самостоятельно;</w:t>
      </w:r>
    </w:p>
    <w:p w:rsidR="007B40F6" w:rsidRPr="00864F7D" w:rsidRDefault="007B40F6" w:rsidP="007B40F6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эффективно запоминать и систематизировать эту информацию.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Универсальные учебные коммуникативные действия: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1) Общение:</w:t>
      </w:r>
    </w:p>
    <w:p w:rsidR="007B40F6" w:rsidRPr="00864F7D" w:rsidRDefault="007B40F6" w:rsidP="007B40F6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воспринимать и формулировать суждения, выражать эмоции в соответствии с условиями и целями общения;</w:t>
      </w:r>
    </w:p>
    <w:p w:rsidR="007B40F6" w:rsidRPr="00864F7D" w:rsidRDefault="007B40F6" w:rsidP="007B40F6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ситуаций, находя аналогии в литературных произведениях, и смягчать конфликты, вести переговоры;</w:t>
      </w:r>
    </w:p>
    <w:p w:rsidR="007B40F6" w:rsidRPr="00864F7D" w:rsidRDefault="007B40F6" w:rsidP="007B40F6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выражать себя (свою точку зрения) в устных и письменных текстах;</w:t>
      </w:r>
    </w:p>
    <w:p w:rsidR="007B40F6" w:rsidRPr="00864F7D" w:rsidRDefault="007B40F6" w:rsidP="007B40F6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понимать намерения других, проявлять уважительное отношение к собеседнику и корректно формулировать свои возражения;</w:t>
      </w:r>
    </w:p>
    <w:p w:rsidR="007B40F6" w:rsidRPr="00864F7D" w:rsidRDefault="007B40F6" w:rsidP="007B40F6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 ходе учебного диалога и/или дискуссии задавать вопросы по существу обсуждаемой темы и высказывать идеи, нацеленные на решение учебной задачи и поддержание благожелательности общения;</w:t>
      </w:r>
    </w:p>
    <w:p w:rsidR="007B40F6" w:rsidRPr="00864F7D" w:rsidRDefault="007B40F6" w:rsidP="007B40F6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7B40F6" w:rsidRPr="00864F7D" w:rsidRDefault="007B40F6" w:rsidP="007B40F6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публично представлять результаты выполненного опыта (литературоведческого эксперимента, исследования, проекта);</w:t>
      </w:r>
    </w:p>
    <w:p w:rsidR="007B40F6" w:rsidRPr="00864F7D" w:rsidRDefault="007B40F6" w:rsidP="007B40F6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2)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Совместнаядеятельность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использовать преимущества командной (парной, групповой, коллективной) и индивидуальной работы при решении конкретной проблемы на уроках литературы, обосновывать необходимость применения групповых форм взаимодействия при решении поставленной задачи;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принимать цель совместной учебной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уметь обобщать мнения нескольких людей;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проявлять готовность руководить, выполнять поручения, подчиняться; планировать организацию совместной работы на уроке литературы и во внеурочной учебной деятельности,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мнений, «мозговые штурмы» и иные);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выполнять свою часть работы, достигать качественного результата по своему направлению, и координировать свои действия с другими членами команды;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оценивать качество своего вклада в общий результат по критериям, сформулированным понимать намерения других, проявлять уважительное отношение к собеседнику и корректно формулировать свои возражения;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 ходе учебного диалога и/или дискуссии задавать вопросы по существу обсуждаемой темы и высказывать идеи, нацеленные на решение учебной задачи и поддержание благожелательности общения;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публично представлять результаты выполненного опыта (литературоведческого эксперимента, исследования, проекта); 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участниками взаимодействия на литературных занятиях;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Универсальные учебные регулятивные действия: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1) Самоорганизация:</w:t>
      </w:r>
    </w:p>
    <w:p w:rsidR="007B40F6" w:rsidRPr="00864F7D" w:rsidRDefault="007B40F6" w:rsidP="007B40F6">
      <w:pPr>
        <w:numPr>
          <w:ilvl w:val="0"/>
          <w:numId w:val="1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выявлять проблемы для решения в учебных и жизненных ситуациях, анализируя ситуации, изображённые в художественной литературе;</w:t>
      </w:r>
    </w:p>
    <w:p w:rsidR="007B40F6" w:rsidRPr="00864F7D" w:rsidRDefault="007B40F6" w:rsidP="007B40F6">
      <w:pPr>
        <w:numPr>
          <w:ilvl w:val="0"/>
          <w:numId w:val="1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:rsidR="007B40F6" w:rsidRPr="00864F7D" w:rsidRDefault="007B40F6" w:rsidP="007B40F6">
      <w:pPr>
        <w:numPr>
          <w:ilvl w:val="0"/>
          <w:numId w:val="1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самостоятельно составлять алгоритм решения учебной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7B40F6" w:rsidRPr="00864F7D" w:rsidRDefault="007B40F6" w:rsidP="007B40F6">
      <w:pPr>
        <w:numPr>
          <w:ilvl w:val="0"/>
          <w:numId w:val="1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составлять план действий (план реализации намеченного алгоритма решения) и корректировать предложенный алгоритм с учётом получения новых знаний об изучаемом литературном объекте;</w:t>
      </w:r>
    </w:p>
    <w:p w:rsidR="007B40F6" w:rsidRPr="00864F7D" w:rsidRDefault="007B40F6" w:rsidP="007B40F6">
      <w:pPr>
        <w:numPr>
          <w:ilvl w:val="0"/>
          <w:numId w:val="1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делать выбор и брать ответственность за решение.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2)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Самоконтроль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1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владеть способами самоконтроля,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самомотивации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и рефлексии в школьном литературном образовании; давать адекватную оценку учебной ситуации и предлагать план её изменения;</w:t>
      </w:r>
    </w:p>
    <w:p w:rsidR="007B40F6" w:rsidRPr="00864F7D" w:rsidRDefault="007B40F6" w:rsidP="007B40F6">
      <w:pPr>
        <w:numPr>
          <w:ilvl w:val="0"/>
          <w:numId w:val="1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:rsidR="007B40F6" w:rsidRPr="00864F7D" w:rsidRDefault="007B40F6" w:rsidP="007B40F6">
      <w:pPr>
        <w:numPr>
          <w:ilvl w:val="0"/>
          <w:numId w:val="1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объяснять причины достижения (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недостижения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) результатов деятельности, давать оценку приобретённому опыту, уметь находить позитивное в произошедшей ситуации;</w:t>
      </w:r>
    </w:p>
    <w:p w:rsidR="007B40F6" w:rsidRPr="00864F7D" w:rsidRDefault="007B40F6" w:rsidP="007B40F6">
      <w:pPr>
        <w:numPr>
          <w:ilvl w:val="0"/>
          <w:numId w:val="1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вносить коррективы в деятельность на основе новых обстоятельств и изменившихся ситуаций, установленных ошибок, возникших трудностей; оценивать соответствие результата цели и условиям.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3)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Эмоциональныйинтеллект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1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развивать способность различать и называть собственные эмоции, управлять ими и эмоциями других;</w:t>
      </w:r>
    </w:p>
    <w:p w:rsidR="007B40F6" w:rsidRPr="00864F7D" w:rsidRDefault="007B40F6" w:rsidP="007B40F6">
      <w:pPr>
        <w:numPr>
          <w:ilvl w:val="0"/>
          <w:numId w:val="1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выявлять и анализировать причины эмоций;</w:t>
      </w:r>
    </w:p>
    <w:p w:rsidR="007B40F6" w:rsidRPr="00864F7D" w:rsidRDefault="007B40F6" w:rsidP="007B40F6">
      <w:pPr>
        <w:numPr>
          <w:ilvl w:val="0"/>
          <w:numId w:val="1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ставить себя на место другого человека, понимать мотивы и намерения другого, анализируя примеры из художественной литературы;</w:t>
      </w:r>
    </w:p>
    <w:p w:rsidR="007B40F6" w:rsidRPr="00864F7D" w:rsidRDefault="007B40F6" w:rsidP="007B40F6">
      <w:pPr>
        <w:numPr>
          <w:ilvl w:val="0"/>
          <w:numId w:val="1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регулировать способ выражения своих эмоций.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4)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Принятиесебя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и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других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1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осознанно относиться к другому человеку, его мнению, размышляя над взаимоотношениями литературных героев;</w:t>
      </w:r>
    </w:p>
    <w:p w:rsidR="007B40F6" w:rsidRPr="00864F7D" w:rsidRDefault="007B40F6" w:rsidP="007B40F6">
      <w:pPr>
        <w:numPr>
          <w:ilvl w:val="0"/>
          <w:numId w:val="1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признавать своё право на ошибку и такое же право другого; принимать себя и других, не осуждая;</w:t>
      </w:r>
    </w:p>
    <w:p w:rsidR="007B40F6" w:rsidRPr="00864F7D" w:rsidRDefault="007B40F6" w:rsidP="007B40F6">
      <w:pPr>
        <w:numPr>
          <w:ilvl w:val="0"/>
          <w:numId w:val="1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проявлять открытость себе и другим;</w:t>
      </w:r>
    </w:p>
    <w:p w:rsidR="007B40F6" w:rsidRPr="00864F7D" w:rsidRDefault="007B40F6" w:rsidP="007B40F6">
      <w:pPr>
        <w:numPr>
          <w:ilvl w:val="0"/>
          <w:numId w:val="1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осознавать невозможность контролировать всё вокруг.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ПРЕДМЕТНЫЕ РЕЗУЛЬТАТЫ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5 КЛАСС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1) Иметь начальные представления об общечеловеческой ценности литературы и её роли в воспитании любви к Родине и дружбы между народами Российской Федерации;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2) понимать, что литература – это вид искусства и что художественный текст отличается от текста научного, делового, публицистического;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3) владеть элементарными умениями воспринимать, анализировать, интерпретировать и оценивать прочитанные произведения:</w:t>
      </w:r>
    </w:p>
    <w:p w:rsidR="007B40F6" w:rsidRPr="00864F7D" w:rsidRDefault="007B40F6" w:rsidP="007B40F6">
      <w:pPr>
        <w:numPr>
          <w:ilvl w:val="0"/>
          <w:numId w:val="1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определять тему и главную мысль произведения, иметь начальные представления о родах и жанрах литературы; характеризовать героев-персонажей, давать их сравнительные характеристики; выявлять элементарные особенности языка художественного произведения, поэтической и прозаической речи;</w:t>
      </w:r>
    </w:p>
    <w:p w:rsidR="007B40F6" w:rsidRPr="00864F7D" w:rsidRDefault="007B40F6" w:rsidP="007B40F6">
      <w:pPr>
        <w:numPr>
          <w:ilvl w:val="0"/>
          <w:numId w:val="1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понимать смысловое наполнение теоретико-литературных понятий и учиться использовать их в процессе анализа и интерпретации произведений: художественная литература и устное народное творчество; проза и поэзия; художественный образ; литературные жанры (народная сказка, литературная сказка, рассказ, повесть, стихотворение, басня); тема, идея, проблематика; сюжет, композиция; литературный герой (персонаж), речевая характеристика персонажей; портрет, пейзаж, художественная деталь; эпитет, сравнение, метафора, олицетворение; аллегория; ритм, рифма;</w:t>
      </w:r>
    </w:p>
    <w:p w:rsidR="007B40F6" w:rsidRPr="00864F7D" w:rsidRDefault="007B40F6" w:rsidP="007B40F6">
      <w:pPr>
        <w:numPr>
          <w:ilvl w:val="0"/>
          <w:numId w:val="1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сопоставлять темы и сюжеты произведений, образы персонажей;</w:t>
      </w:r>
    </w:p>
    <w:p w:rsidR="007B40F6" w:rsidRPr="00864F7D" w:rsidRDefault="007B40F6" w:rsidP="007B40F6">
      <w:pPr>
        <w:numPr>
          <w:ilvl w:val="0"/>
          <w:numId w:val="1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(с учётом возраста, литературного развития обучающихся);</w:t>
      </w:r>
    </w:p>
    <w:p w:rsidR="007B40F6" w:rsidRPr="007B40F6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4) выразительно читать, в том числе наизусть (не менее 5 поэтических произведений, не выученных ранее), передавая личное отношение к произведению </w:t>
      </w:r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(с учётом литературного развития и индивидуальных особенностей обучающихся);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5) пересказывать прочитанное произведение, используя подробный, сжатый, выборочный пересказ, отвечать на вопросы по прочитанному произведению и с помощью учителя формулировать вопросы к тексту;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6) участвовать в беседе и диалоге о прочитанном произведении, подбирать аргументы для оценки прочитанного (с учётом литературного развития обучающихся);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7) создавать устные и письменные высказывания разных жанров объемом не менее 70 слов (с учётом литературного развития обучающихся);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8) владеть начальными умениями интерпретации и оценки текстуально изученных произведений фольклора и литературы;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9) осознавать важность чтения и изучения произведений устного народного творчества и художественной литературы для познания мира, формирования эмоциональных и эстетических впечатлений, а также для собственного развития;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10) планировать с помощью учителя собственное досуговое чтение, расширять свой круг чтения, в том числе за счёт произведений современной литературы для детей и подростков;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11) участвовать в создании элементарных учебных проектов под руководством учителя и учиться публично представлять их результаты (с учётом литературного развития обучающихся);</w:t>
      </w:r>
    </w:p>
    <w:p w:rsidR="00DE1811" w:rsidRPr="007B40F6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  <w:sectPr w:rsidR="00DE1811" w:rsidRPr="007B40F6">
          <w:pgSz w:w="11906" w:h="16383"/>
          <w:pgMar w:top="1134" w:right="850" w:bottom="1134" w:left="1701" w:header="720" w:footer="720" w:gutter="0"/>
          <w:cols w:space="720"/>
        </w:sect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12) владеть начальными умениями использовать словари и справочники, в том числе в электронной форме; пользоваться под руководством учителя электронными библиотеками и другими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интернет-ресурсами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, соблюдая правила информационной безопасности</w:t>
      </w:r>
      <w:r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DE1811" w:rsidRPr="00864F7D" w:rsidRDefault="00DE1811">
      <w:pPr>
        <w:rPr>
          <w:lang w:val="ru-RU"/>
        </w:rPr>
        <w:sectPr w:rsidR="00DE1811" w:rsidRPr="00864F7D">
          <w:pgSz w:w="11906" w:h="16383"/>
          <w:pgMar w:top="1134" w:right="850" w:bottom="1134" w:left="1701" w:header="720" w:footer="720" w:gutter="0"/>
          <w:cols w:space="720"/>
        </w:sectPr>
      </w:pPr>
      <w:bookmarkStart w:id="26" w:name="block-14429095"/>
      <w:bookmarkEnd w:id="0"/>
    </w:p>
    <w:p w:rsidR="00DE1811" w:rsidRDefault="00754AF5" w:rsidP="007B40F6">
      <w:pPr>
        <w:spacing w:after="0"/>
        <w:ind w:left="120"/>
        <w:jc w:val="center"/>
      </w:pPr>
      <w:bookmarkStart w:id="27" w:name="block-14429096"/>
      <w:bookmarkEnd w:id="26"/>
      <w:r>
        <w:rPr>
          <w:rFonts w:ascii="Times New Roman" w:hAnsi="Times New Roman"/>
          <w:b/>
          <w:color w:val="000000"/>
          <w:sz w:val="28"/>
        </w:rPr>
        <w:lastRenderedPageBreak/>
        <w:t>ТЕМАТИЧЕСКОЕ ПЛАНИРОВАНИЕ</w:t>
      </w:r>
    </w:p>
    <w:p w:rsidR="00DE1811" w:rsidRDefault="00754AF5" w:rsidP="007B40F6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t>5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32"/>
        <w:gridCol w:w="3574"/>
        <w:gridCol w:w="1171"/>
        <w:gridCol w:w="2640"/>
        <w:gridCol w:w="2708"/>
        <w:gridCol w:w="3115"/>
      </w:tblGrid>
      <w:tr w:rsidR="00DE1811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E1811" w:rsidRDefault="00DE1811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темпрограммы</w:t>
            </w:r>
            <w:proofErr w:type="spellEnd"/>
          </w:p>
          <w:p w:rsidR="00DE1811" w:rsidRDefault="00DE181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Количествочасов</w:t>
            </w:r>
            <w:proofErr w:type="spellEnd"/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образовательныересурсы</w:t>
            </w:r>
            <w:proofErr w:type="spellEnd"/>
          </w:p>
          <w:p w:rsidR="00DE1811" w:rsidRDefault="00DE1811">
            <w:pPr>
              <w:spacing w:after="0"/>
              <w:ind w:left="135"/>
            </w:pPr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E1811" w:rsidRDefault="00DE18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E1811" w:rsidRDefault="00DE1811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</w:p>
          <w:p w:rsidR="00DE1811" w:rsidRDefault="00DE1811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Контрольныеработы</w:t>
            </w:r>
            <w:proofErr w:type="spellEnd"/>
          </w:p>
          <w:p w:rsidR="00DE1811" w:rsidRDefault="00DE1811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Практическиеработы</w:t>
            </w:r>
            <w:proofErr w:type="spellEnd"/>
          </w:p>
          <w:p w:rsidR="00DE1811" w:rsidRDefault="00DE181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E1811" w:rsidRDefault="00DE1811"/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1.Мифология</w:t>
            </w:r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Мифы народов России и мира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E1811" w:rsidRDefault="00DE1811"/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2.Фольклор</w:t>
            </w:r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Малые жанры: пословицы, поговорки, загадки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Сказки народов России и народов мира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E1811" w:rsidRDefault="00DE1811"/>
        </w:tc>
      </w:tr>
      <w:tr w:rsidR="00DE1811" w:rsidRPr="00331A7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Раздел 3.Литература первой половины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XIX</w:t>
            </w: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века</w:t>
            </w:r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И. А. Крылов. Басни (три по выбору). «Волк на псарне», «Листы и Корни», «Свинья под Дубом», «Квартет», «Осёл и Соловей», «Ворона и Лисица»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Пушкин. Стихотворения (не менее трёх). «Зимнее утро», «Зимний вечер», «Няне» и др.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мёртвойцаревне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семибогатырях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6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М. Ю. Лермонтов. Стихотворение «Бородино»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Н. В. Гоголь. Повесть «Ночь перед Рождеством»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E1811" w:rsidRDefault="00DE1811"/>
        </w:tc>
      </w:tr>
      <w:tr w:rsidR="00DE1811" w:rsidRPr="00331A7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Раздел 4.Литература второй половины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XIX</w:t>
            </w: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века</w:t>
            </w:r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И. С. Тургенев. Рассказ «Муму»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331A7C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Н. А. Некрасов. Стихотворения (не менее двух). «Крестьянские дети». «Школьник» и др</w:t>
            </w:r>
            <w:proofErr w:type="gram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..</w:t>
            </w:r>
            <w:proofErr w:type="gramEnd"/>
            <w:r w:rsidRPr="00331A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Поэма «Мороз, </w:t>
            </w:r>
            <w:proofErr w:type="spellStart"/>
            <w:r w:rsidRPr="00331A7C">
              <w:rPr>
                <w:rFonts w:ascii="Times New Roman" w:hAnsi="Times New Roman"/>
                <w:color w:val="000000"/>
                <w:sz w:val="24"/>
                <w:lang w:val="ru-RU"/>
              </w:rPr>
              <w:t>Красныйнос</w:t>
            </w:r>
            <w:proofErr w:type="spellEnd"/>
            <w:r w:rsidRPr="00331A7C">
              <w:rPr>
                <w:rFonts w:ascii="Times New Roman" w:hAnsi="Times New Roman"/>
                <w:color w:val="000000"/>
                <w:sz w:val="24"/>
                <w:lang w:val="ru-RU"/>
              </w:rPr>
              <w:t>» (фрагмент)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331A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Л. Н. Толстой. Рассказ «Кавказский пленник»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E1811" w:rsidRDefault="00DE1811"/>
        </w:tc>
      </w:tr>
      <w:tr w:rsidR="00DE1811" w:rsidRPr="00331A7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Раздел 5.Литература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XIX</w:t>
            </w: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—ХХ веков</w:t>
            </w:r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—ХХ веков о родной природе и о связи человека с Родиной (не менее пяти). Например, стихотворения А. К. Толстого, Ф. И. Тютчева, А. А. Фета, И. А. Бунина, А. А. Блока, С. А. 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Есенина, Н. М. Рубцова, Ю. П. Кузнецова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Юмористические рассказы отечественных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веков. А. П. Чехов (два рассказа по выбору)</w:t>
            </w:r>
            <w:proofErr w:type="gram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.Н</w:t>
            </w:r>
            <w:proofErr w:type="gram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апример, «Лошадиная фамилия», «Мальчики», «Хирургия» и др. М.М.Зощенко (два рассказа по выбору). Например, «Галоша», «Лёля и Минька», «Ёлка», «Золотые слова», «Встреча»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отечественной литературы о природе и животных (не менее двух). Например, произведения А. И. Куприна, М. М. Пришвина, К. Г. Паустовского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А. П. Платонов. Рассказы (один по выбору).Например, «Корова», «Никита»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В. П. Астафьев. Рассказ «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Васюткино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озеро»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E1811" w:rsidRDefault="00DE1811"/>
        </w:tc>
      </w:tr>
      <w:tr w:rsidR="00DE1811" w:rsidRPr="00331A7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Раздел 6.Литература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</w:t>
            </w: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XXI</w:t>
            </w: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веков</w:t>
            </w:r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отечественной 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литературы на тему «Человек на войне» (не менее двух). Например, Л. А. Кассиль. «Дорогие мои мальчишки»; Ю. Я. Яковлев. «Девочки с Васильевского острова»; В. П. Катаев. «Сын полка», К.М.Симонов. "Сын артиллериста"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3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–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 на тему детства. (не менее двух), например, произведения В.Г.Короленко, В. П. Катаева, В. П. Крапивина, Ю.П. Казакова, А. Г. Алексина, В. П. Астафьева, В. К.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Железникова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Ю.Я.Яковлева, Ю. И. Коваля, А. А.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Гиваргизова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М. С.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Аромштам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Н.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Ю.Абгарян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приключенческого жанра отечественных писателей. (одно по выбору). Например, К. Булычёв «Девочка, с которой ничего не случится», «Миллион приключений» и др. </w:t>
            </w:r>
            <w:r>
              <w:rPr>
                <w:rFonts w:ascii="Times New Roman" w:hAnsi="Times New Roman"/>
                <w:color w:val="000000"/>
                <w:sz w:val="24"/>
              </w:rPr>
              <w:t>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главыповыбору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Литература народов 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Российской Федерации. Стихотворения (одно по выбору). Например, Р. Г. Гамзатов. «Песня соловья»; М. Карим. «Эту песню мать мне пела»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Итогопоразделу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E1811" w:rsidRDefault="00DE1811"/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7.Зарубежнаялитература</w:t>
            </w:r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Х. К. Андерсен. Сказки (одна по выбору).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Например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Снежнаякоролева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Соловей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сказочная проза. (одно произведение по выбору). Например, Л.Кэрролл. «Алиса в Стране Чудес» (главы);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Дж.Р.Р.Толкин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. «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Хоббит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, или Туда и обратно» (главы)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проза о детях и подростках. (два произведения по выбору). Например, М. Твен. «Приключения Тома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Сойера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 (главы); Дж. Лондон. «Сказание о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Кише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»; Р.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Брэдбери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. Рассказы. Например, «Каникулы», «Звук бегущих ног», «Зелёное утро»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Зарубежная приключенческая проза. (два произведения по выбору). Например, Р. Л. Стивенсон. «Остров сокровищ», «Чёрная стрела» (главы по выбору)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7B40F6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Зарубежная проза о животных. (одно-два произведения по выбору)</w:t>
            </w:r>
            <w:proofErr w:type="gram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.Н</w:t>
            </w:r>
            <w:proofErr w:type="gram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апример, Э. Сетон-Томпсон. «Королевская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аналостанка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»; Дж. Даррелл. «Говорящий свёрток»; Дж. Лондон. «Белый Клык»; Дж. Р. Киплинг. </w:t>
            </w:r>
            <w:r w:rsidRPr="007B40F6">
              <w:rPr>
                <w:rFonts w:ascii="Times New Roman" w:hAnsi="Times New Roman"/>
                <w:color w:val="000000"/>
                <w:sz w:val="24"/>
                <w:lang w:val="ru-RU"/>
              </w:rPr>
              <w:t>«</w:t>
            </w:r>
            <w:proofErr w:type="spellStart"/>
            <w:r w:rsidRPr="007B40F6">
              <w:rPr>
                <w:rFonts w:ascii="Times New Roman" w:hAnsi="Times New Roman"/>
                <w:color w:val="000000"/>
                <w:sz w:val="24"/>
                <w:lang w:val="ru-RU"/>
              </w:rPr>
              <w:t>Маугли</w:t>
            </w:r>
            <w:proofErr w:type="spellEnd"/>
            <w:r w:rsidRPr="007B40F6">
              <w:rPr>
                <w:rFonts w:ascii="Times New Roman" w:hAnsi="Times New Roman"/>
                <w:color w:val="000000"/>
                <w:sz w:val="24"/>
                <w:lang w:val="ru-RU"/>
              </w:rPr>
              <w:t>», «</w:t>
            </w:r>
            <w:proofErr w:type="spellStart"/>
            <w:r w:rsidRPr="007B40F6">
              <w:rPr>
                <w:rFonts w:ascii="Times New Roman" w:hAnsi="Times New Roman"/>
                <w:color w:val="000000"/>
                <w:sz w:val="24"/>
                <w:lang w:val="ru-RU"/>
              </w:rPr>
              <w:t>Рикки-Тикки-Тави</w:t>
            </w:r>
            <w:proofErr w:type="spellEnd"/>
            <w:r w:rsidRPr="007B40F6">
              <w:rPr>
                <w:rFonts w:ascii="Times New Roman" w:hAnsi="Times New Roman"/>
                <w:color w:val="000000"/>
                <w:sz w:val="24"/>
                <w:lang w:val="ru-RU"/>
              </w:rPr>
              <w:t>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E1811" w:rsidRDefault="00DE1811"/>
        </w:tc>
      </w:tr>
      <w:tr w:rsidR="00DE1811" w:rsidRPr="00331A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Развитиеречи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Внеклассноечтение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Итоговыеконтрольныеработы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31A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Резервноевремя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Default="00DE1811"/>
        </w:tc>
      </w:tr>
    </w:tbl>
    <w:p w:rsidR="00DE1811" w:rsidRDefault="00DE1811">
      <w:pPr>
        <w:sectPr w:rsidR="00DE18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B40F6" w:rsidRPr="00FA3A5C" w:rsidRDefault="007B40F6" w:rsidP="007B40F6">
      <w:pPr>
        <w:spacing w:after="0"/>
        <w:ind w:left="120"/>
        <w:jc w:val="center"/>
        <w:rPr>
          <w:lang w:val="ru-RU"/>
        </w:rPr>
      </w:pPr>
      <w:bookmarkStart w:id="28" w:name="block-14429097"/>
      <w:r w:rsidRPr="00FA3A5C">
        <w:rPr>
          <w:rFonts w:ascii="Times New Roman" w:hAnsi="Times New Roman"/>
          <w:b/>
          <w:color w:val="000000"/>
          <w:sz w:val="28"/>
          <w:lang w:val="ru-RU"/>
        </w:rPr>
        <w:lastRenderedPageBreak/>
        <w:t>ПОУРОЧНОЕ ПЛАНИРОВАНИЕ</w:t>
      </w:r>
    </w:p>
    <w:p w:rsidR="007B40F6" w:rsidRPr="00FA3A5C" w:rsidRDefault="007B40F6" w:rsidP="007B40F6">
      <w:pPr>
        <w:spacing w:after="0"/>
        <w:ind w:left="120"/>
        <w:jc w:val="center"/>
        <w:rPr>
          <w:lang w:val="ru-RU"/>
        </w:rPr>
      </w:pPr>
      <w:r w:rsidRPr="00FA3A5C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7B40F6" w:rsidRDefault="007B40F6" w:rsidP="007B40F6">
      <w:pPr>
        <w:rPr>
          <w:lang w:val="ru-RU"/>
        </w:rPr>
      </w:pPr>
    </w:p>
    <w:tbl>
      <w:tblPr>
        <w:tblW w:w="0" w:type="auto"/>
        <w:tblCellSpacing w:w="20" w:type="nil"/>
        <w:tblInd w:w="-609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52"/>
        <w:gridCol w:w="5135"/>
        <w:gridCol w:w="1383"/>
        <w:gridCol w:w="2640"/>
        <w:gridCol w:w="2708"/>
        <w:gridCol w:w="1931"/>
      </w:tblGrid>
      <w:tr w:rsidR="00FA3A5C" w:rsidTr="00FA3A5C">
        <w:trPr>
          <w:trHeight w:val="144"/>
          <w:tblCellSpacing w:w="20" w:type="nil"/>
        </w:trPr>
        <w:tc>
          <w:tcPr>
            <w:tcW w:w="99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A3A5C" w:rsidRDefault="00FA3A5C" w:rsidP="005915E5">
            <w:pPr>
              <w:spacing w:after="0"/>
              <w:ind w:left="135"/>
            </w:pPr>
          </w:p>
        </w:tc>
        <w:tc>
          <w:tcPr>
            <w:tcW w:w="532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Темаурока</w:t>
            </w:r>
            <w:proofErr w:type="spellEnd"/>
          </w:p>
          <w:p w:rsidR="00FA3A5C" w:rsidRDefault="00FA3A5C" w:rsidP="005915E5">
            <w:pPr>
              <w:spacing w:after="0"/>
              <w:ind w:left="135"/>
            </w:pPr>
          </w:p>
        </w:tc>
        <w:tc>
          <w:tcPr>
            <w:tcW w:w="5588" w:type="dxa"/>
            <w:gridSpan w:val="3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Количествочасов</w:t>
            </w:r>
            <w:proofErr w:type="spellEnd"/>
          </w:p>
        </w:tc>
        <w:tc>
          <w:tcPr>
            <w:tcW w:w="198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Датаизучения</w:t>
            </w:r>
            <w:proofErr w:type="spellEnd"/>
          </w:p>
          <w:p w:rsidR="00FA3A5C" w:rsidRDefault="00FA3A5C" w:rsidP="005915E5">
            <w:pPr>
              <w:spacing w:after="0"/>
              <w:ind w:left="135"/>
            </w:pP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A3A5C" w:rsidRDefault="00FA3A5C" w:rsidP="005915E5"/>
        </w:tc>
        <w:tc>
          <w:tcPr>
            <w:tcW w:w="5327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A3A5C" w:rsidRDefault="00FA3A5C" w:rsidP="005915E5"/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</w:p>
          <w:p w:rsidR="00FA3A5C" w:rsidRDefault="00FA3A5C" w:rsidP="005915E5">
            <w:pPr>
              <w:spacing w:after="0"/>
              <w:ind w:left="135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Контрольныеработы</w:t>
            </w:r>
            <w:proofErr w:type="spellEnd"/>
          </w:p>
          <w:p w:rsidR="00FA3A5C" w:rsidRDefault="00FA3A5C" w:rsidP="005915E5">
            <w:pPr>
              <w:spacing w:after="0"/>
              <w:ind w:left="135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Практическиеработы</w:t>
            </w:r>
            <w:proofErr w:type="spellEnd"/>
          </w:p>
          <w:p w:rsidR="00FA3A5C" w:rsidRDefault="00FA3A5C" w:rsidP="005915E5">
            <w:pPr>
              <w:spacing w:after="0"/>
              <w:ind w:left="135"/>
            </w:pPr>
          </w:p>
        </w:tc>
        <w:tc>
          <w:tcPr>
            <w:tcW w:w="1984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A3A5C" w:rsidRDefault="00FA3A5C" w:rsidP="005915E5"/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речи. Книга в жизни человека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Легенды и мифы Древней Греции.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мифе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«Яблоки Гесперид» и другие подвиги Геракла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Внеклассное чтение. Мифы народов России и мира. Переложение мифов разными авторами. Геродот.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ЛегендаобАрионе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Фольклор. Малые жанры: пословицы, поговорки, загадки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Колыбельные песни, </w:t>
            </w:r>
            <w:proofErr w:type="spell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пестушки</w:t>
            </w:r>
            <w:proofErr w:type="spell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, приговорки, скороговорки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Сказки народов России и народов мира. Сказки о животных, волшебные, бытовые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народные сказки. Животные-помощники и чудесные противники в сказке "Царевна-лягушка"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Главные герои волшебных сказок Василиса Премудрая и Иван-царевич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Подвиги Геракла: «Скотный двор царя Авгия»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Поэзияволшебнойсказки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Сказки о животных «Журавль и цапля».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Бытовыесказки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Солдатскаяшинель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Духовно-нравственный опыт народных сказок.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Итоговыйурок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Роды и жанры литературы и их основные признаки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Внеклассное чтение. Жанр басни в мировой литературе.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Эзоп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Лафонтен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Внеклассное чтение. Русские баснописцы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А. П. Сумароков «</w:t>
            </w:r>
            <w:proofErr w:type="spell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Кокушка</w:t>
            </w:r>
            <w:proofErr w:type="spell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». И. И. Дмитриев «Муха».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И. А. Крылов - великий русский баснописец. Басни «Волк и Ягненок», «Квартет», «Волк на псарне».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 А. Крылов. Историческая основа басен.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Герои произведения, их речь. "Волк на псарне"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 А. Крылов. Аллегория в басне.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Нравственные уроки произведений «Листы и Корни», «Свинья под Дубом»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 А. Крылов. Художественные средства изображения в баснях.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Эзоповязык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А. С. Пушкин. Образы русской природы в произведениях поэта «Зимнее утро», «Зимний вечер», «Няне».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Пушкин. Лирический герой в стихотворениях поэта.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Образняни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Пушкин. «Сказка о мёртвой царевне и о семи богатырях».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Сюжетсказки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Пушкин. «Сказка о мёртвой царевне и о семи богатырях».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второстепенныегерои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Пушкин. «Сказка о мёртвой царевне и о семи богатырях».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Волшебство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сказке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Пушкин. «Сказка о мёртвой царевне и о семи богатырях».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Язык сказки. Писательское мастерство поэта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М. Ю. Лермонтов. Стихотворение «Бородино»: история создания, тема, идея, композиция стихотворения, образ рассказчика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М. Ю. Лермонтов. Стихотворение «Бородино»: патриотический пафос, художественные средства изображения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Н. В. Гоголь. Повесть «Ночь перед Рождеством».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Жанровые особенности произведения. Сюжет. Персонажи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Н. В. Гоголь. Повесть "Ночь перед Рождеством".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Сочетание комического и лирического. Язык произведения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Н. В. Гоголь. Реальность и фантастика в повестях писателя "Заколдованное место"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Н. В. Гоголь. Народная поэзия и юмор в повестях писателя «Заколдованное место»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И. С. Тургенев. Рассказ «Муму»: история создания, прототипы героев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И. С. Тургенев. Рассказ «Муму»: проблематика произведения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И. С. Тургенев. Рассказ «Муму»: сюжет и композиция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 С. Тургенев. Рассказ «Муму»: система образов.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ОбразГерасима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речи. И. С. Тургенев. Рассказ «Муму». Роль интерьера в произведении.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КаморкаГерасима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 С. Тургенев. Рассказ «Муму».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Роль природы и пейзажа в произведении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Н. А. Некрасов. Стихотворения «Крестьянские дети», «Школьник</w:t>
            </w:r>
            <w:proofErr w:type="gram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»..</w:t>
            </w:r>
            <w:proofErr w:type="gram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Тема, идея, содержание, детские образы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Н. А. Некрасов. Поэма «Мороз, Красный нос» (фрагмент).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Анализпроизведения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Н. А. Некрасов. Поэма «Мороз, Красный нос».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системаобразов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Л. Н. Толстой. Рассказ «Кавказский пленник»: историческая основа, рассказ-быль, тема, идея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Л. Н. Толстой. Рассказ «Кавказский пленник». Жилин и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Костылин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. Сравнительная характеристика образов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Л. Н. Толстой. Рассказ «Кавказский пленник». Жилин и Дина. Образы татар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Л. Н. Толстой. Рассказ «Кавказский пленник».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Нравственныйобликгероев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Л. Н. Толстой. Рассказ «Кавказский пленник»</w:t>
            </w:r>
            <w:proofErr w:type="gram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.К</w:t>
            </w:r>
            <w:proofErr w:type="gram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артины природы.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Мастерствописателя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25.12.2023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речи. Л. Н. Толстой. Рассказ «Кавказский пленник». Подготовка к домашнему сочинению по произведению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работа. Литература и жизнь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–ХХ веков о родной природе и о связи человека с Родиной А. А. Фет. </w:t>
            </w:r>
            <w:r>
              <w:rPr>
                <w:rFonts w:ascii="Times New Roman" w:hAnsi="Times New Roman"/>
                <w:color w:val="000000"/>
                <w:sz w:val="24"/>
              </w:rPr>
              <w:t>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Чуднаякартина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…",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Весеннийдождь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",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Вечер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",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Ещевесныдушистойнега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…"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—ХХ веков о родной природе и о связи человека с Родиной И. А. Бунин.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Помню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—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долгийзимнийвечер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…»,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Бледнеетночь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…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Тумановпелена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...»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—ХХ веков о родной природе и о связи человека с Родиной А. А. Блок. «Погружался я в море клевера…», «Белой ночью месяц красный…», «Летний вечер»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–ХХ веков о родной природе и о связи человека с Родиной С. А. Есенин. «Береза», «Пороша», «Там, где капустные грядки...», «Поет зима — аукает...», «Сыплет черемуха снегом...», «Край любимый!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Сердцуснятся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...»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[[Резервный урок. 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–ХХ веков о родной природе и о связи человека с Родиной [[Н. М. Рубцов.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Тихаямояродина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Роднаядеревня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»]]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</w:t>
            </w:r>
            <w:proofErr w:type="spell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речи</w:t>
            </w:r>
            <w:proofErr w:type="gram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.П</w:t>
            </w:r>
            <w:proofErr w:type="gram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оэтические</w:t>
            </w:r>
            <w:proofErr w:type="spell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образы, настроения и картины в стихах о природе.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Итоговыйурок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Юмористические рассказы отечественных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–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веков. </w:t>
            </w: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П. Чехов. Рассказы «Лошадиная фамилия», «Хирургия».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Тематическийобзор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Рассказы А. П. Чехова. Способы создания комического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М. М. Зощенко «Галоша», «Ёлка»..Тема, идея, сюжет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М. Зощенко. «Галоша», «Ёлка».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Образы главных героев в рассказах писателя.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речи. Мой любимый рассказ М.М. Зощенко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отечественной литературы о природе и животных К. Г. Паустовский «Тёплый хлеб», «Заячьи лапы</w:t>
            </w:r>
            <w:proofErr w:type="gram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»..</w:t>
            </w:r>
            <w:proofErr w:type="gramEnd"/>
            <w:r w:rsidRPr="00331A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Тематика и проблематика.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ихпоступки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Нравственные проблемы сказок и рассказов А.И.Куприна, М.М.Пришвина, К.Г.Паустовского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сказок и рассказов о животных А. И.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Куприна, М. М. Пришвина, К. Г. Паустовского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отечественной литературы о природе и животных. Связь с народными сказками. Авторская позиция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Произведения русских писателей о природе и животных.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Итоговыйурок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П. Платонов. Рассказы «Никита».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П. Платонов. Рассказы «Никита».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Системаобразов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В. П. Астафьев. Рассказ «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Васюткино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озеро».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идеяпроизведения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21.02.2024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В. П. Астафьев. Рассказ «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Васюткино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озеро».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Система образов. Образ главного героя произведения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отечественной литературы на тему «Человек на войне»</w:t>
            </w:r>
            <w:proofErr w:type="gram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.</w:t>
            </w:r>
            <w:proofErr w:type="gram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Например, Л. А. Кассиль. «Дорогие мои мальчишки»; В. П. Катаев.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Сынполка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Проблемагероизма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28.02.2024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отечественной литературы на тему «Человек на войне» (не менее двух). </w:t>
            </w: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Например, Л. А. Кассиль. «Дорогие мои мальчишки»; В. П. Катаев.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Сынполка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взрослые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условияхвоенноговремени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В. П. Катаев. «Сын полка».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Историческая основа произведения. Смысл названия.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Сюжет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Героипроизведения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В. П. Катаев. «Сын полка». Образ Вани Солнцева.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Война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дети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Л. А. Кассиль. "Дорогие мои мальчишки". Идейно-нравственные проблемы в произведении. </w:t>
            </w:r>
            <w:r>
              <w:rPr>
                <w:rFonts w:ascii="Times New Roman" w:hAnsi="Times New Roman"/>
                <w:color w:val="000000"/>
                <w:sz w:val="24"/>
              </w:rPr>
              <w:t>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ОтметкиРиммыЛебедевой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Внеклассное чтение. Война и дети в произведениях о Великой Отечественной войне.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Итоговыйурок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–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 на тему детства. </w:t>
            </w: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[[(не менее двух), например, произведения В.Г.Короленко, В.П.Катаева, В.П.Крапивина, Ю.П.Казакова, А.Г.Алексина, В.П.Астафьева,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В.К.Железникова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Ю.Я.Яковлева, Ю.И.Коваля,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А.А.Гиваргизова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М.С.Аромштам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Н.Ю.Абгарян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.]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Обзорпроизведений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Спецификатемы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–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 на тему детства.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проблематикапроизведения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Авторскаяпозиция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–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 на тему детства.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ихпоступки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Произведения отечественных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–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 на тему детства.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Современныйвзгляднатемудетства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литературе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22.03.2024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Внеклассное чтение. Произведения отечественных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–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 на тему детства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01.04.2024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приключенческого жанра отечественных писателей.</w:t>
            </w:r>
            <w:proofErr w:type="gram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.</w:t>
            </w:r>
            <w:proofErr w:type="gram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К. Булычёв «Девочка, с которой ничего не случится».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Тематикапроизведений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03.04.2024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приключенческого жанра отечественных писателей.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ПроблематикапроизведенийК.Булычева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05.04.2024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Произведения приключенческого жанра отечественных писателей.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Сюжет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проблематикапроизведения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Литература народов России. Стихотворения Р. Г. Гамзатов. «Песня соловья»; М. Карим. «Эту песню мать мне пела».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Тематикастихотворений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Образ лирического героя в стихотворениях Р.Г.Гамзатова и </w:t>
            </w:r>
            <w:proofErr w:type="spell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М.Карима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12.04.2024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Х. К. Андерсен. Сказки «Снежная королева</w:t>
            </w:r>
            <w:proofErr w:type="gram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»..</w:t>
            </w:r>
            <w:proofErr w:type="gram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Тема, идея сказки. Победа добра над злом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Х. К. Андерсен. Сказка «Снежная королева»: красота внутренняя и внешняя.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Авторскаяпозиция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Внеклассное чтение. Сказки Х. К. Андерсена (по выбору)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речи. Любимая сказка Х. К. Андерсена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сказочная проза. Л. Кэрролл. «Алиса в Стране Чудес» (главы).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мотивы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сказочная проза. Л. Кэрролл. «Алиса в Стране Чудес» (главы).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художественныеприемы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Художественный мир литературной сказки.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Итоговыйурок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29.04.2024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Зарубежная проза о детях и подростках. </w:t>
            </w: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Твен. «Приключения Тома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Сойера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 (главы); Дж.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Лондон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Кише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Обзорпотеме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03.05.2024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проза о детях и подростках. </w:t>
            </w: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Твен. «Приключения Тома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Сойера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 (главы); Дж.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Лондон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Кише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Марк Твен. «Приключения Тома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Сойера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Тематика произведения. Сюжет. Система персонажей.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Образглавногогероя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речи. Марк Твен. «Приключения Тома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Сойера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»: дружба героев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работа. Образы детства в литературных произведениях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приключенческая проза. (два произведения по выбору), например, Р. Л.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Стивенсон</w:t>
            </w:r>
            <w:proofErr w:type="gram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.«</w:t>
            </w:r>
            <w:proofErr w:type="gram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Остров сокровищ», «Чёрная стрела» (главы по выбору) и др.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Обзорпозарубежнойприключенческойпрозе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сюжетыпроизведений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17.05.2024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Р.Л.Стивенсон. «Остров сокровищ». Образ главного героя. Обзорный урок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Внеклассное чтение. Зарубежная приключенческая проза.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Любимоепроизведение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Зарубежная проза о животных. Дж. Р. Киплинг. "</w:t>
            </w:r>
            <w:proofErr w:type="spell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Рикки-Тикки-Тави</w:t>
            </w:r>
            <w:proofErr w:type="spell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". Тематика, проблематика произведения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Зарубежная проза о животных. Герои и их поступки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речи. Итоговый урок. Результаты и планы на следующий год.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Списокрекомендуемойлитературы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6320" w:type="dxa"/>
            <w:gridSpan w:val="2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/>
        </w:tc>
      </w:tr>
    </w:tbl>
    <w:p w:rsidR="00FA3A5C" w:rsidRPr="00FA3A5C" w:rsidRDefault="00FA3A5C" w:rsidP="007B40F6">
      <w:pPr>
        <w:rPr>
          <w:lang w:val="ru-RU"/>
        </w:rPr>
        <w:sectPr w:rsidR="00FA3A5C" w:rsidRPr="00FA3A5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92847" w:rsidRPr="007B40F6" w:rsidRDefault="00292847" w:rsidP="00292847">
      <w:pPr>
        <w:spacing w:after="0"/>
        <w:ind w:left="120"/>
        <w:rPr>
          <w:lang w:val="ru-RU"/>
        </w:rPr>
      </w:pPr>
      <w:bookmarkStart w:id="29" w:name="block-14429101"/>
      <w:bookmarkEnd w:id="28"/>
      <w:r w:rsidRPr="007B40F6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292847" w:rsidRPr="00FA3A5C" w:rsidRDefault="00292847" w:rsidP="00292847">
      <w:pPr>
        <w:spacing w:after="0" w:line="480" w:lineRule="auto"/>
        <w:ind w:left="120"/>
        <w:rPr>
          <w:lang w:val="ru-RU"/>
        </w:rPr>
      </w:pPr>
      <w:r w:rsidRPr="00FA3A5C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292847" w:rsidRPr="00864F7D" w:rsidRDefault="00292847" w:rsidP="00292847">
      <w:pPr>
        <w:spacing w:after="0" w:line="480" w:lineRule="auto"/>
        <w:ind w:left="120"/>
        <w:rPr>
          <w:lang w:val="ru-RU"/>
        </w:rPr>
      </w:pPr>
      <w:r w:rsidRPr="00864F7D">
        <w:rPr>
          <w:rFonts w:ascii="Times New Roman" w:hAnsi="Times New Roman"/>
          <w:color w:val="000000"/>
          <w:sz w:val="28"/>
          <w:lang w:val="ru-RU"/>
        </w:rPr>
        <w:t>​‌</w:t>
      </w:r>
      <w:bookmarkStart w:id="30" w:name="1f100f48-434a-44f2-b9f0-5dbd482f0e8c"/>
      <w:r w:rsidRPr="00864F7D">
        <w:rPr>
          <w:rFonts w:ascii="Times New Roman" w:hAnsi="Times New Roman"/>
          <w:color w:val="000000"/>
          <w:sz w:val="28"/>
          <w:lang w:val="ru-RU"/>
        </w:rPr>
        <w:t>• Литература (в 2 частях), 5 класс/ Коровина В.Я., Журавлев В.П., Коровин В.И., Акционерное общество «Издательство «Просвещение»</w:t>
      </w:r>
      <w:bookmarkEnd w:id="30"/>
      <w:r w:rsidRPr="00864F7D">
        <w:rPr>
          <w:rFonts w:ascii="Times New Roman" w:hAnsi="Times New Roman"/>
          <w:color w:val="000000"/>
          <w:sz w:val="28"/>
          <w:lang w:val="ru-RU"/>
        </w:rPr>
        <w:t>‌​</w:t>
      </w:r>
    </w:p>
    <w:p w:rsidR="00292847" w:rsidRPr="00864F7D" w:rsidRDefault="00292847" w:rsidP="00292847">
      <w:pPr>
        <w:spacing w:after="0" w:line="480" w:lineRule="auto"/>
        <w:ind w:left="120"/>
        <w:rPr>
          <w:lang w:val="ru-RU"/>
        </w:rPr>
      </w:pPr>
      <w:r w:rsidRPr="00864F7D">
        <w:rPr>
          <w:rFonts w:ascii="Times New Roman" w:hAnsi="Times New Roman"/>
          <w:color w:val="000000"/>
          <w:sz w:val="28"/>
          <w:lang w:val="ru-RU"/>
        </w:rPr>
        <w:t>​‌‌</w:t>
      </w:r>
    </w:p>
    <w:p w:rsidR="00292847" w:rsidRPr="00864F7D" w:rsidRDefault="00292847" w:rsidP="00292847">
      <w:pPr>
        <w:spacing w:after="0"/>
        <w:ind w:left="120"/>
        <w:rPr>
          <w:lang w:val="ru-RU"/>
        </w:rPr>
      </w:pPr>
      <w:r w:rsidRPr="00864F7D">
        <w:rPr>
          <w:rFonts w:ascii="Times New Roman" w:hAnsi="Times New Roman"/>
          <w:color w:val="000000"/>
          <w:sz w:val="28"/>
          <w:lang w:val="ru-RU"/>
        </w:rPr>
        <w:t>​</w:t>
      </w:r>
    </w:p>
    <w:p w:rsidR="00292847" w:rsidRPr="00864F7D" w:rsidRDefault="00292847" w:rsidP="00292847">
      <w:pPr>
        <w:spacing w:after="0" w:line="480" w:lineRule="auto"/>
        <w:ind w:left="120"/>
        <w:rPr>
          <w:lang w:val="ru-RU"/>
        </w:rPr>
      </w:pPr>
      <w:r w:rsidRPr="00864F7D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292847" w:rsidRPr="00864F7D" w:rsidRDefault="00292847" w:rsidP="00292847">
      <w:pPr>
        <w:spacing w:after="0" w:line="480" w:lineRule="auto"/>
        <w:ind w:left="120"/>
        <w:rPr>
          <w:lang w:val="ru-RU"/>
        </w:rPr>
      </w:pPr>
      <w:r w:rsidRPr="00864F7D">
        <w:rPr>
          <w:rFonts w:ascii="Times New Roman" w:hAnsi="Times New Roman"/>
          <w:color w:val="000000"/>
          <w:sz w:val="28"/>
          <w:lang w:val="ru-RU"/>
        </w:rPr>
        <w:t>​‌</w:t>
      </w:r>
      <w:bookmarkStart w:id="31" w:name="965c2f96-378d-4c13-9dce-56f666e6bfa8"/>
      <w:r w:rsidRPr="00864F7D">
        <w:rPr>
          <w:rFonts w:ascii="Times New Roman" w:hAnsi="Times New Roman"/>
          <w:color w:val="000000"/>
          <w:sz w:val="28"/>
          <w:lang w:val="ru-RU"/>
        </w:rPr>
        <w:t xml:space="preserve">Методические рекомендации и поурочные разработки Н.В.Беляевой к учебнику литературы под </w:t>
      </w:r>
      <w:proofErr w:type="spellStart"/>
      <w:r w:rsidRPr="00864F7D">
        <w:rPr>
          <w:rFonts w:ascii="Times New Roman" w:hAnsi="Times New Roman"/>
          <w:color w:val="000000"/>
          <w:sz w:val="28"/>
          <w:lang w:val="ru-RU"/>
        </w:rPr>
        <w:t>ред.В.Я.Коровиной</w:t>
      </w:r>
      <w:bookmarkEnd w:id="31"/>
      <w:proofErr w:type="spellEnd"/>
      <w:r w:rsidRPr="00864F7D">
        <w:rPr>
          <w:rFonts w:ascii="Times New Roman" w:hAnsi="Times New Roman"/>
          <w:color w:val="000000"/>
          <w:sz w:val="28"/>
          <w:lang w:val="ru-RU"/>
        </w:rPr>
        <w:t>‌​</w:t>
      </w:r>
    </w:p>
    <w:p w:rsidR="00292847" w:rsidRPr="00864F7D" w:rsidRDefault="00292847" w:rsidP="00292847">
      <w:pPr>
        <w:spacing w:after="0"/>
        <w:ind w:left="120"/>
        <w:rPr>
          <w:lang w:val="ru-RU"/>
        </w:rPr>
      </w:pPr>
    </w:p>
    <w:p w:rsidR="00292847" w:rsidRPr="00864F7D" w:rsidRDefault="00292847" w:rsidP="00292847">
      <w:pPr>
        <w:spacing w:after="0" w:line="480" w:lineRule="auto"/>
        <w:ind w:left="120"/>
        <w:rPr>
          <w:lang w:val="ru-RU"/>
        </w:rPr>
      </w:pPr>
      <w:r w:rsidRPr="00864F7D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292847" w:rsidRPr="00864F7D" w:rsidRDefault="00292847" w:rsidP="00292847">
      <w:pPr>
        <w:spacing w:after="0" w:line="480" w:lineRule="auto"/>
        <w:ind w:left="120"/>
        <w:rPr>
          <w:lang w:val="ru-RU"/>
        </w:rPr>
        <w:sectPr w:rsidR="00292847" w:rsidRPr="00864F7D">
          <w:pgSz w:w="11906" w:h="16383"/>
          <w:pgMar w:top="1134" w:right="850" w:bottom="1134" w:left="1701" w:header="720" w:footer="720" w:gutter="0"/>
          <w:cols w:space="720"/>
        </w:sectPr>
      </w:pPr>
      <w:r w:rsidRPr="00864F7D">
        <w:rPr>
          <w:rFonts w:ascii="Times New Roman" w:hAnsi="Times New Roman"/>
          <w:color w:val="000000"/>
          <w:sz w:val="28"/>
          <w:lang w:val="ru-RU"/>
        </w:rPr>
        <w:t>​</w:t>
      </w:r>
      <w:r w:rsidRPr="00864F7D">
        <w:rPr>
          <w:rFonts w:ascii="Times New Roman" w:hAnsi="Times New Roman"/>
          <w:color w:val="333333"/>
          <w:sz w:val="28"/>
          <w:lang w:val="ru-RU"/>
        </w:rPr>
        <w:t>​‌</w:t>
      </w:r>
      <w:bookmarkStart w:id="32" w:name="b680be9b-368a-4013-95ac-09d499c3ce1d"/>
      <w:r w:rsidRPr="00864F7D">
        <w:rPr>
          <w:rFonts w:ascii="Times New Roman" w:hAnsi="Times New Roman"/>
          <w:color w:val="000000"/>
          <w:sz w:val="28"/>
          <w:lang w:val="ru-RU"/>
        </w:rPr>
        <w:t xml:space="preserve">Российская электронная школа, </w:t>
      </w:r>
      <w:proofErr w:type="spellStart"/>
      <w:r>
        <w:rPr>
          <w:rFonts w:ascii="Times New Roman" w:hAnsi="Times New Roman"/>
          <w:color w:val="000000"/>
          <w:sz w:val="28"/>
        </w:rPr>
        <w:t>Skysmart</w:t>
      </w:r>
      <w:proofErr w:type="spellEnd"/>
      <w:r w:rsidRPr="00864F7D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 w:rsidRPr="00864F7D">
        <w:rPr>
          <w:rFonts w:ascii="Times New Roman" w:hAnsi="Times New Roman"/>
          <w:color w:val="000000"/>
          <w:sz w:val="28"/>
          <w:lang w:val="ru-RU"/>
        </w:rPr>
        <w:t>ЯКласс</w:t>
      </w:r>
      <w:bookmarkEnd w:id="32"/>
      <w:proofErr w:type="spellEnd"/>
      <w:r w:rsidRPr="00864F7D">
        <w:rPr>
          <w:rFonts w:ascii="Times New Roman" w:hAnsi="Times New Roman"/>
          <w:color w:val="333333"/>
          <w:sz w:val="28"/>
          <w:lang w:val="ru-RU"/>
        </w:rPr>
        <w:t>‌</w:t>
      </w:r>
      <w:r w:rsidRPr="00864F7D">
        <w:rPr>
          <w:rFonts w:ascii="Times New Roman" w:hAnsi="Times New Roman"/>
          <w:color w:val="000000"/>
          <w:sz w:val="28"/>
          <w:lang w:val="ru-RU"/>
        </w:rPr>
        <w:t>​</w:t>
      </w:r>
    </w:p>
    <w:bookmarkEnd w:id="29"/>
    <w:p w:rsidR="00DE1811" w:rsidRPr="00292847" w:rsidRDefault="00DE1811">
      <w:pPr>
        <w:rPr>
          <w:lang w:val="ru-RU"/>
        </w:rPr>
        <w:sectPr w:rsidR="00DE1811" w:rsidRPr="00292847">
          <w:pgSz w:w="16383" w:h="11906" w:orient="landscape"/>
          <w:pgMar w:top="1134" w:right="850" w:bottom="1134" w:left="1701" w:header="720" w:footer="720" w:gutter="0"/>
          <w:cols w:space="720"/>
        </w:sectPr>
      </w:pPr>
    </w:p>
    <w:bookmarkEnd w:id="27"/>
    <w:p w:rsidR="00754AF5" w:rsidRPr="00864F7D" w:rsidRDefault="00754AF5">
      <w:pPr>
        <w:rPr>
          <w:lang w:val="ru-RU"/>
        </w:rPr>
      </w:pPr>
    </w:p>
    <w:sectPr w:rsidR="00754AF5" w:rsidRPr="00864F7D" w:rsidSect="00DE1811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C84E3A"/>
    <w:multiLevelType w:val="multilevel"/>
    <w:tmpl w:val="93E8A23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81E1173"/>
    <w:multiLevelType w:val="multilevel"/>
    <w:tmpl w:val="21CE270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A7A1BE9"/>
    <w:multiLevelType w:val="multilevel"/>
    <w:tmpl w:val="E66EC60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FB53E64"/>
    <w:multiLevelType w:val="multilevel"/>
    <w:tmpl w:val="ABE058F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2A332DD"/>
    <w:multiLevelType w:val="multilevel"/>
    <w:tmpl w:val="075CC24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35C71AF"/>
    <w:multiLevelType w:val="multilevel"/>
    <w:tmpl w:val="3C04F85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6777542"/>
    <w:multiLevelType w:val="multilevel"/>
    <w:tmpl w:val="74683C0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8523837"/>
    <w:multiLevelType w:val="multilevel"/>
    <w:tmpl w:val="C216733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9B26B94"/>
    <w:multiLevelType w:val="multilevel"/>
    <w:tmpl w:val="94201EB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ECB0911"/>
    <w:multiLevelType w:val="multilevel"/>
    <w:tmpl w:val="0876F3B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1EE90BDA"/>
    <w:multiLevelType w:val="multilevel"/>
    <w:tmpl w:val="C808511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22DD35B9"/>
    <w:multiLevelType w:val="multilevel"/>
    <w:tmpl w:val="8FF6716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232F6DAE"/>
    <w:multiLevelType w:val="multilevel"/>
    <w:tmpl w:val="FF52A3F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25C22E87"/>
    <w:multiLevelType w:val="multilevel"/>
    <w:tmpl w:val="4AD08A6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267A6277"/>
    <w:multiLevelType w:val="multilevel"/>
    <w:tmpl w:val="7FC6663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2EA5236D"/>
    <w:multiLevelType w:val="multilevel"/>
    <w:tmpl w:val="AE8A702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304D2CD2"/>
    <w:multiLevelType w:val="multilevel"/>
    <w:tmpl w:val="4274E26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333E2178"/>
    <w:multiLevelType w:val="multilevel"/>
    <w:tmpl w:val="7BD86A8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336C7541"/>
    <w:multiLevelType w:val="multilevel"/>
    <w:tmpl w:val="2806DF9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34AE3481"/>
    <w:multiLevelType w:val="multilevel"/>
    <w:tmpl w:val="D688A13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35BE68D1"/>
    <w:multiLevelType w:val="multilevel"/>
    <w:tmpl w:val="B9AEC28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363016D6"/>
    <w:multiLevelType w:val="multilevel"/>
    <w:tmpl w:val="A7F2913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3796404E"/>
    <w:multiLevelType w:val="multilevel"/>
    <w:tmpl w:val="89421BE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381C502D"/>
    <w:multiLevelType w:val="multilevel"/>
    <w:tmpl w:val="22240AE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4299377E"/>
    <w:multiLevelType w:val="multilevel"/>
    <w:tmpl w:val="2812B79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42D22539"/>
    <w:multiLevelType w:val="multilevel"/>
    <w:tmpl w:val="49FCDD8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43C07103"/>
    <w:multiLevelType w:val="multilevel"/>
    <w:tmpl w:val="9E56E67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468805F8"/>
    <w:multiLevelType w:val="multilevel"/>
    <w:tmpl w:val="D17ABBC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496033E8"/>
    <w:multiLevelType w:val="multilevel"/>
    <w:tmpl w:val="2FEAA6D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53145C4D"/>
    <w:multiLevelType w:val="multilevel"/>
    <w:tmpl w:val="60D2B6A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58FA4AB9"/>
    <w:multiLevelType w:val="multilevel"/>
    <w:tmpl w:val="A3AEBB9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590F4DFA"/>
    <w:multiLevelType w:val="multilevel"/>
    <w:tmpl w:val="54F248D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59723307"/>
    <w:multiLevelType w:val="multilevel"/>
    <w:tmpl w:val="BB424B3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59B66617"/>
    <w:multiLevelType w:val="multilevel"/>
    <w:tmpl w:val="AB36CB5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639D4EAA"/>
    <w:multiLevelType w:val="multilevel"/>
    <w:tmpl w:val="0B22897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63FD3D47"/>
    <w:multiLevelType w:val="multilevel"/>
    <w:tmpl w:val="2FEAA36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660D4F8D"/>
    <w:multiLevelType w:val="multilevel"/>
    <w:tmpl w:val="4AB2FD4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69FF39CB"/>
    <w:multiLevelType w:val="multilevel"/>
    <w:tmpl w:val="9E32704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6B9B6CFA"/>
    <w:multiLevelType w:val="multilevel"/>
    <w:tmpl w:val="01348E4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6C3D3339"/>
    <w:multiLevelType w:val="multilevel"/>
    <w:tmpl w:val="8CB8D7E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733E61A7"/>
    <w:multiLevelType w:val="multilevel"/>
    <w:tmpl w:val="215E8F7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73E732F3"/>
    <w:multiLevelType w:val="multilevel"/>
    <w:tmpl w:val="7E14439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74C87F97"/>
    <w:multiLevelType w:val="multilevel"/>
    <w:tmpl w:val="1D2446E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>
    <w:nsid w:val="76A150D6"/>
    <w:multiLevelType w:val="multilevel"/>
    <w:tmpl w:val="CFFEEAE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>
    <w:nsid w:val="78297CD1"/>
    <w:multiLevelType w:val="multilevel"/>
    <w:tmpl w:val="5ACCC3D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">
    <w:nsid w:val="7E235829"/>
    <w:multiLevelType w:val="multilevel"/>
    <w:tmpl w:val="DAF8D60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7"/>
  </w:num>
  <w:num w:numId="2">
    <w:abstractNumId w:val="28"/>
  </w:num>
  <w:num w:numId="3">
    <w:abstractNumId w:val="44"/>
  </w:num>
  <w:num w:numId="4">
    <w:abstractNumId w:val="33"/>
  </w:num>
  <w:num w:numId="5">
    <w:abstractNumId w:val="20"/>
  </w:num>
  <w:num w:numId="6">
    <w:abstractNumId w:val="24"/>
  </w:num>
  <w:num w:numId="7">
    <w:abstractNumId w:val="39"/>
  </w:num>
  <w:num w:numId="8">
    <w:abstractNumId w:val="31"/>
  </w:num>
  <w:num w:numId="9">
    <w:abstractNumId w:val="19"/>
  </w:num>
  <w:num w:numId="10">
    <w:abstractNumId w:val="14"/>
  </w:num>
  <w:num w:numId="11">
    <w:abstractNumId w:val="45"/>
  </w:num>
  <w:num w:numId="12">
    <w:abstractNumId w:val="26"/>
  </w:num>
  <w:num w:numId="13">
    <w:abstractNumId w:val="1"/>
  </w:num>
  <w:num w:numId="14">
    <w:abstractNumId w:val="22"/>
  </w:num>
  <w:num w:numId="15">
    <w:abstractNumId w:val="16"/>
  </w:num>
  <w:num w:numId="16">
    <w:abstractNumId w:val="0"/>
  </w:num>
  <w:num w:numId="17">
    <w:abstractNumId w:val="4"/>
  </w:num>
  <w:num w:numId="18">
    <w:abstractNumId w:val="17"/>
  </w:num>
  <w:num w:numId="19">
    <w:abstractNumId w:val="3"/>
  </w:num>
  <w:num w:numId="20">
    <w:abstractNumId w:val="23"/>
  </w:num>
  <w:num w:numId="21">
    <w:abstractNumId w:val="25"/>
  </w:num>
  <w:num w:numId="22">
    <w:abstractNumId w:val="29"/>
  </w:num>
  <w:num w:numId="23">
    <w:abstractNumId w:val="10"/>
  </w:num>
  <w:num w:numId="24">
    <w:abstractNumId w:val="11"/>
  </w:num>
  <w:num w:numId="25">
    <w:abstractNumId w:val="2"/>
  </w:num>
  <w:num w:numId="26">
    <w:abstractNumId w:val="30"/>
  </w:num>
  <w:num w:numId="27">
    <w:abstractNumId w:val="35"/>
  </w:num>
  <w:num w:numId="28">
    <w:abstractNumId w:val="12"/>
  </w:num>
  <w:num w:numId="29">
    <w:abstractNumId w:val="34"/>
  </w:num>
  <w:num w:numId="30">
    <w:abstractNumId w:val="36"/>
  </w:num>
  <w:num w:numId="31">
    <w:abstractNumId w:val="5"/>
  </w:num>
  <w:num w:numId="32">
    <w:abstractNumId w:val="41"/>
  </w:num>
  <w:num w:numId="33">
    <w:abstractNumId w:val="7"/>
  </w:num>
  <w:num w:numId="34">
    <w:abstractNumId w:val="32"/>
  </w:num>
  <w:num w:numId="35">
    <w:abstractNumId w:val="21"/>
  </w:num>
  <w:num w:numId="36">
    <w:abstractNumId w:val="40"/>
  </w:num>
  <w:num w:numId="37">
    <w:abstractNumId w:val="38"/>
  </w:num>
  <w:num w:numId="38">
    <w:abstractNumId w:val="13"/>
  </w:num>
  <w:num w:numId="39">
    <w:abstractNumId w:val="6"/>
  </w:num>
  <w:num w:numId="40">
    <w:abstractNumId w:val="43"/>
  </w:num>
  <w:num w:numId="41">
    <w:abstractNumId w:val="18"/>
  </w:num>
  <w:num w:numId="42">
    <w:abstractNumId w:val="9"/>
  </w:num>
  <w:num w:numId="43">
    <w:abstractNumId w:val="8"/>
  </w:num>
  <w:num w:numId="44">
    <w:abstractNumId w:val="15"/>
  </w:num>
  <w:num w:numId="45">
    <w:abstractNumId w:val="37"/>
  </w:num>
  <w:num w:numId="46">
    <w:abstractNumId w:val="4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E1811"/>
    <w:rsid w:val="00292847"/>
    <w:rsid w:val="002F04FD"/>
    <w:rsid w:val="00331A7C"/>
    <w:rsid w:val="00352603"/>
    <w:rsid w:val="003E064A"/>
    <w:rsid w:val="006E7B5A"/>
    <w:rsid w:val="00754AF5"/>
    <w:rsid w:val="007B40F6"/>
    <w:rsid w:val="00864F7D"/>
    <w:rsid w:val="00C724F0"/>
    <w:rsid w:val="00DE1811"/>
    <w:rsid w:val="00FA3A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DE1811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DE181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331A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331A7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3e80" TargetMode="External"/><Relationship Id="rId13" Type="http://schemas.openxmlformats.org/officeDocument/2006/relationships/hyperlink" Target="https://m.edsoo.ru/7f413e80" TargetMode="External"/><Relationship Id="rId18" Type="http://schemas.openxmlformats.org/officeDocument/2006/relationships/hyperlink" Target="https://m.edsoo.ru/7f413e80" TargetMode="External"/><Relationship Id="rId26" Type="http://schemas.openxmlformats.org/officeDocument/2006/relationships/hyperlink" Target="https://m.edsoo.ru/7f413e80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m.edsoo.ru/7f413e80" TargetMode="External"/><Relationship Id="rId34" Type="http://schemas.openxmlformats.org/officeDocument/2006/relationships/fontTable" Target="fontTable.xml"/><Relationship Id="rId7" Type="http://schemas.openxmlformats.org/officeDocument/2006/relationships/hyperlink" Target="https://m.edsoo.ru/7f413e80" TargetMode="External"/><Relationship Id="rId12" Type="http://schemas.openxmlformats.org/officeDocument/2006/relationships/hyperlink" Target="https://m.edsoo.ru/7f413e80" TargetMode="External"/><Relationship Id="rId17" Type="http://schemas.openxmlformats.org/officeDocument/2006/relationships/hyperlink" Target="https://m.edsoo.ru/7f413e80" TargetMode="External"/><Relationship Id="rId25" Type="http://schemas.openxmlformats.org/officeDocument/2006/relationships/hyperlink" Target="https://m.edsoo.ru/7f413e80" TargetMode="External"/><Relationship Id="rId33" Type="http://schemas.openxmlformats.org/officeDocument/2006/relationships/hyperlink" Target="https://m.edsoo.ru/7f413e80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7f413e80" TargetMode="External"/><Relationship Id="rId20" Type="http://schemas.openxmlformats.org/officeDocument/2006/relationships/hyperlink" Target="https://m.edsoo.ru/7f413e80" TargetMode="External"/><Relationship Id="rId29" Type="http://schemas.openxmlformats.org/officeDocument/2006/relationships/hyperlink" Target="https://m.edsoo.ru/7f413e80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3e80" TargetMode="External"/><Relationship Id="rId11" Type="http://schemas.openxmlformats.org/officeDocument/2006/relationships/hyperlink" Target="https://m.edsoo.ru/7f413e80" TargetMode="External"/><Relationship Id="rId24" Type="http://schemas.openxmlformats.org/officeDocument/2006/relationships/hyperlink" Target="https://m.edsoo.ru/7f413e80" TargetMode="External"/><Relationship Id="rId32" Type="http://schemas.openxmlformats.org/officeDocument/2006/relationships/hyperlink" Target="https://m.edsoo.ru/7f413e80" TargetMode="External"/><Relationship Id="rId5" Type="http://schemas.openxmlformats.org/officeDocument/2006/relationships/image" Target="media/image1.emf"/><Relationship Id="rId15" Type="http://schemas.openxmlformats.org/officeDocument/2006/relationships/hyperlink" Target="https://m.edsoo.ru/7f413e80" TargetMode="External"/><Relationship Id="rId23" Type="http://schemas.openxmlformats.org/officeDocument/2006/relationships/hyperlink" Target="https://m.edsoo.ru/7f413e80" TargetMode="External"/><Relationship Id="rId28" Type="http://schemas.openxmlformats.org/officeDocument/2006/relationships/hyperlink" Target="https://m.edsoo.ru/7f413e80" TargetMode="External"/><Relationship Id="rId10" Type="http://schemas.openxmlformats.org/officeDocument/2006/relationships/hyperlink" Target="https://m.edsoo.ru/7f413e80" TargetMode="External"/><Relationship Id="rId19" Type="http://schemas.openxmlformats.org/officeDocument/2006/relationships/hyperlink" Target="https://m.edsoo.ru/7f413e80" TargetMode="External"/><Relationship Id="rId31" Type="http://schemas.openxmlformats.org/officeDocument/2006/relationships/hyperlink" Target="https://m.edsoo.ru/7f413e8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3e80" TargetMode="External"/><Relationship Id="rId14" Type="http://schemas.openxmlformats.org/officeDocument/2006/relationships/hyperlink" Target="https://m.edsoo.ru/7f413e80" TargetMode="External"/><Relationship Id="rId22" Type="http://schemas.openxmlformats.org/officeDocument/2006/relationships/hyperlink" Target="https://m.edsoo.ru/7f413e80" TargetMode="External"/><Relationship Id="rId27" Type="http://schemas.openxmlformats.org/officeDocument/2006/relationships/hyperlink" Target="https://m.edsoo.ru/7f413e80" TargetMode="External"/><Relationship Id="rId30" Type="http://schemas.openxmlformats.org/officeDocument/2006/relationships/hyperlink" Target="https://m.edsoo.ru/7f413e80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35</Pages>
  <Words>7689</Words>
  <Characters>43831</Characters>
  <Application>Microsoft Office Word</Application>
  <DocSecurity>0</DocSecurity>
  <Lines>365</Lines>
  <Paragraphs>102</Paragraphs>
  <ScaleCrop>false</ScaleCrop>
  <Company>Microsoft</Company>
  <LinksUpToDate>false</LinksUpToDate>
  <CharactersWithSpaces>51418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Харитонов</cp:lastModifiedBy>
  <cp:revision>7</cp:revision>
  <dcterms:created xsi:type="dcterms:W3CDTF">2023-09-11T18:05:00Z</dcterms:created>
  <dcterms:modified xsi:type="dcterms:W3CDTF">2023-10-31T13:54:00Z</dcterms:modified>
</cp:coreProperties>
</file>